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318C" w14:textId="2DCDB2DF" w:rsidR="00812D0D" w:rsidRPr="00D62B91" w:rsidRDefault="00314F92" w:rsidP="00BD5183">
      <w:pPr>
        <w:pStyle w:val="Heading1"/>
      </w:pPr>
      <w:r w:rsidRPr="28F92026">
        <w:t xml:space="preserve">Kirklees Council </w:t>
      </w:r>
      <w:r w:rsidR="00340FCB" w:rsidRPr="28F92026">
        <w:t xml:space="preserve">Post-16 </w:t>
      </w:r>
      <w:r w:rsidR="004C6FAC" w:rsidRPr="28F92026">
        <w:t xml:space="preserve">Transport </w:t>
      </w:r>
      <w:r w:rsidRPr="28F92026">
        <w:t>Policy Statement</w:t>
      </w:r>
    </w:p>
    <w:p w14:paraId="0B7B3B12" w14:textId="4DED9B1A" w:rsidR="00314F92" w:rsidRPr="00D62B91" w:rsidRDefault="00BD5183" w:rsidP="00BD5183">
      <w:pPr>
        <w:pStyle w:val="Heading1"/>
      </w:pPr>
      <w:r>
        <w:t xml:space="preserve">1 June </w:t>
      </w:r>
      <w:r w:rsidR="00314F92" w:rsidRPr="28F92026">
        <w:t xml:space="preserve">2024 to </w:t>
      </w:r>
      <w:r w:rsidR="00FD071B" w:rsidRPr="28F92026">
        <w:t>31</w:t>
      </w:r>
      <w:r w:rsidR="00314F92" w:rsidRPr="28F92026">
        <w:t xml:space="preserve"> </w:t>
      </w:r>
      <w:r w:rsidR="00FD071B" w:rsidRPr="28F92026">
        <w:t>May</w:t>
      </w:r>
      <w:r w:rsidR="00314F92" w:rsidRPr="28F92026">
        <w:t xml:space="preserve"> 2025</w:t>
      </w:r>
    </w:p>
    <w:p w14:paraId="7A103219" w14:textId="77777777" w:rsidR="00314F92" w:rsidRPr="00D62B91" w:rsidRDefault="00314F92" w:rsidP="00E35109">
      <w:pPr>
        <w:rPr>
          <w:rFonts w:cs="Arial"/>
          <w:b/>
          <w:bCs/>
        </w:rPr>
      </w:pPr>
    </w:p>
    <w:p w14:paraId="04BE3791" w14:textId="746F1D5D" w:rsidR="00314F92" w:rsidRPr="00BD5183" w:rsidRDefault="00314F92" w:rsidP="00BD5183">
      <w:pPr>
        <w:pStyle w:val="Heading2"/>
        <w:rPr>
          <w:i w:val="0"/>
          <w:iCs w:val="0"/>
        </w:rPr>
      </w:pPr>
      <w:r w:rsidRPr="00BD5183">
        <w:rPr>
          <w:i w:val="0"/>
          <w:iCs w:val="0"/>
        </w:rPr>
        <w:t>Section One: Introduction</w:t>
      </w:r>
    </w:p>
    <w:p w14:paraId="43A1485F" w14:textId="77777777" w:rsidR="00314F92" w:rsidRPr="00262356" w:rsidRDefault="00314F92" w:rsidP="00E35109">
      <w:pPr>
        <w:rPr>
          <w:rFonts w:cs="Arial"/>
        </w:rPr>
      </w:pPr>
    </w:p>
    <w:p w14:paraId="5AFFD5DD" w14:textId="0226D8CE" w:rsidR="00396BC3" w:rsidRPr="005B0EC1" w:rsidRDefault="00396BC3" w:rsidP="00BD5183">
      <w:pPr>
        <w:pStyle w:val="Heading3"/>
      </w:pPr>
      <w:r w:rsidRPr="28F92026">
        <w:t>Background to this policy</w:t>
      </w:r>
    </w:p>
    <w:p w14:paraId="362D6B93" w14:textId="77777777" w:rsidR="00396BC3" w:rsidRPr="00D62B91" w:rsidRDefault="00396BC3" w:rsidP="00E35109">
      <w:pPr>
        <w:rPr>
          <w:rFonts w:cs="Arial"/>
        </w:rPr>
      </w:pPr>
    </w:p>
    <w:p w14:paraId="5CE9AE39" w14:textId="50D06E90" w:rsidR="00C56D2A" w:rsidRDefault="005826F7" w:rsidP="00E35109">
      <w:pPr>
        <w:rPr>
          <w:rFonts w:cs="Arial"/>
        </w:rPr>
      </w:pPr>
      <w:r w:rsidRPr="28F92026">
        <w:rPr>
          <w:rFonts w:cs="Arial"/>
        </w:rPr>
        <w:t>This document is the</w:t>
      </w:r>
      <w:r w:rsidR="0056430D" w:rsidRPr="28F92026">
        <w:rPr>
          <w:rFonts w:cs="Arial"/>
        </w:rPr>
        <w:t xml:space="preserve"> Kirklees Council</w:t>
      </w:r>
      <w:r w:rsidR="00751C2D" w:rsidRPr="28F92026">
        <w:rPr>
          <w:rFonts w:cs="Arial"/>
        </w:rPr>
        <w:t xml:space="preserve"> Post-16 </w:t>
      </w:r>
      <w:r w:rsidR="00A42D8E" w:rsidRPr="28F92026">
        <w:rPr>
          <w:rFonts w:cs="Arial"/>
        </w:rPr>
        <w:t>Transport Policy</w:t>
      </w:r>
      <w:r w:rsidR="006F7EE8" w:rsidRPr="28F92026">
        <w:rPr>
          <w:rFonts w:cs="Arial"/>
        </w:rPr>
        <w:t xml:space="preserve"> </w:t>
      </w:r>
      <w:r w:rsidR="0056430D" w:rsidRPr="28F92026">
        <w:rPr>
          <w:rFonts w:cs="Arial"/>
        </w:rPr>
        <w:t>S</w:t>
      </w:r>
      <w:r w:rsidR="006F7EE8" w:rsidRPr="28F92026">
        <w:rPr>
          <w:rFonts w:cs="Arial"/>
        </w:rPr>
        <w:t>tatement</w:t>
      </w:r>
      <w:r w:rsidR="00D610C8" w:rsidRPr="28F92026">
        <w:rPr>
          <w:rFonts w:cs="Arial"/>
        </w:rPr>
        <w:t xml:space="preserve"> covering</w:t>
      </w:r>
      <w:r w:rsidR="007D777C" w:rsidRPr="28F92026">
        <w:rPr>
          <w:rFonts w:cs="Arial"/>
        </w:rPr>
        <w:t xml:space="preserve"> </w:t>
      </w:r>
      <w:r w:rsidR="00AB6B48" w:rsidRPr="28F92026">
        <w:rPr>
          <w:rFonts w:cs="Arial"/>
        </w:rPr>
        <w:t>202</w:t>
      </w:r>
      <w:r w:rsidR="003E63CB" w:rsidRPr="28F92026">
        <w:rPr>
          <w:rFonts w:cs="Arial"/>
        </w:rPr>
        <w:t xml:space="preserve">4 </w:t>
      </w:r>
      <w:r w:rsidR="00BD4FE7" w:rsidRPr="28F92026">
        <w:rPr>
          <w:rFonts w:cs="Arial"/>
        </w:rPr>
        <w:t>to 2025</w:t>
      </w:r>
      <w:r w:rsidR="003E63CB" w:rsidRPr="28F92026">
        <w:rPr>
          <w:rFonts w:cs="Arial"/>
        </w:rPr>
        <w:t xml:space="preserve"> academic year</w:t>
      </w:r>
      <w:r w:rsidR="0069445A" w:rsidRPr="28F92026">
        <w:rPr>
          <w:rFonts w:cs="Arial"/>
        </w:rPr>
        <w:t xml:space="preserve">.  All local authorities are required </w:t>
      </w:r>
      <w:r w:rsidR="007D777C" w:rsidRPr="28F92026">
        <w:rPr>
          <w:rFonts w:cs="Arial"/>
        </w:rPr>
        <w:t xml:space="preserve">by law </w:t>
      </w:r>
      <w:r w:rsidR="0069445A" w:rsidRPr="28F92026">
        <w:rPr>
          <w:rFonts w:cs="Arial"/>
        </w:rPr>
        <w:t xml:space="preserve">to publish a Statement </w:t>
      </w:r>
      <w:r w:rsidR="00CF4D1C" w:rsidRPr="28F92026">
        <w:rPr>
          <w:rFonts w:cs="Arial"/>
        </w:rPr>
        <w:t>each year</w:t>
      </w:r>
      <w:r w:rsidR="007A1241" w:rsidRPr="28F92026">
        <w:rPr>
          <w:rFonts w:cs="Arial"/>
        </w:rPr>
        <w:t xml:space="preserve"> and this document </w:t>
      </w:r>
      <w:r w:rsidR="00C56D2A" w:rsidRPr="28F92026">
        <w:rPr>
          <w:rFonts w:cs="Arial"/>
        </w:rPr>
        <w:t>replaces</w:t>
      </w:r>
      <w:r w:rsidR="007A1241" w:rsidRPr="28F92026">
        <w:rPr>
          <w:rFonts w:cs="Arial"/>
        </w:rPr>
        <w:t xml:space="preserve"> all previous </w:t>
      </w:r>
      <w:r w:rsidR="00265CA3" w:rsidRPr="28F92026">
        <w:rPr>
          <w:rFonts w:cs="Arial"/>
        </w:rPr>
        <w:t>versions</w:t>
      </w:r>
      <w:r w:rsidR="0069445A" w:rsidRPr="28F92026">
        <w:rPr>
          <w:rFonts w:cs="Arial"/>
        </w:rPr>
        <w:t xml:space="preserve">.  </w:t>
      </w:r>
    </w:p>
    <w:p w14:paraId="6BDF454F" w14:textId="77777777" w:rsidR="00C56D2A" w:rsidRDefault="00C56D2A" w:rsidP="00E35109">
      <w:pPr>
        <w:rPr>
          <w:rFonts w:cs="Arial"/>
        </w:rPr>
      </w:pPr>
    </w:p>
    <w:p w14:paraId="7E26269D" w14:textId="7EB32DC7" w:rsidR="00C72D8F" w:rsidRPr="00D62B91" w:rsidRDefault="00CF4D1C" w:rsidP="00E35109">
      <w:pPr>
        <w:rPr>
          <w:rFonts w:cs="Arial"/>
        </w:rPr>
      </w:pPr>
      <w:r w:rsidRPr="28F92026">
        <w:rPr>
          <w:rFonts w:cs="Arial"/>
        </w:rPr>
        <w:t xml:space="preserve">The </w:t>
      </w:r>
      <w:r w:rsidR="00E478FF" w:rsidRPr="28F92026">
        <w:rPr>
          <w:rFonts w:cs="Arial"/>
        </w:rPr>
        <w:t>p</w:t>
      </w:r>
      <w:r w:rsidRPr="28F92026">
        <w:rPr>
          <w:rFonts w:cs="Arial"/>
        </w:rPr>
        <w:t>olicy</w:t>
      </w:r>
      <w:r w:rsidR="0069445A" w:rsidRPr="28F92026">
        <w:rPr>
          <w:rFonts w:cs="Arial"/>
        </w:rPr>
        <w:t xml:space="preserve"> </w:t>
      </w:r>
      <w:r w:rsidR="004A0446" w:rsidRPr="28F92026">
        <w:rPr>
          <w:rFonts w:cs="Arial"/>
        </w:rPr>
        <w:t>outlines what</w:t>
      </w:r>
      <w:r w:rsidR="001B1D99" w:rsidRPr="28F92026">
        <w:rPr>
          <w:rFonts w:cs="Arial"/>
        </w:rPr>
        <w:t xml:space="preserve"> </w:t>
      </w:r>
      <w:r w:rsidR="002D4EFF" w:rsidRPr="28F92026">
        <w:rPr>
          <w:rFonts w:cs="Arial"/>
        </w:rPr>
        <w:t>t</w:t>
      </w:r>
      <w:r w:rsidR="001B1D99" w:rsidRPr="28F92026">
        <w:rPr>
          <w:rFonts w:cs="Arial"/>
        </w:rPr>
        <w:t xml:space="preserve">ravel </w:t>
      </w:r>
      <w:r w:rsidR="002D4EFF" w:rsidRPr="28F92026">
        <w:rPr>
          <w:rFonts w:cs="Arial"/>
        </w:rPr>
        <w:t>a</w:t>
      </w:r>
      <w:r w:rsidR="001B1D99" w:rsidRPr="28F92026">
        <w:rPr>
          <w:rFonts w:cs="Arial"/>
        </w:rPr>
        <w:t xml:space="preserve">ssistance is available to support young </w:t>
      </w:r>
      <w:r w:rsidR="008B7F77" w:rsidRPr="28F92026">
        <w:rPr>
          <w:rFonts w:cs="Arial"/>
        </w:rPr>
        <w:t xml:space="preserve">people </w:t>
      </w:r>
      <w:r w:rsidR="00C91AEA" w:rsidRPr="28F92026">
        <w:rPr>
          <w:rFonts w:cs="Arial"/>
        </w:rPr>
        <w:t>of sixth form age</w:t>
      </w:r>
      <w:r w:rsidR="00AE66C2" w:rsidRPr="28F92026">
        <w:rPr>
          <w:rFonts w:cs="Arial"/>
        </w:rPr>
        <w:t xml:space="preserve"> </w:t>
      </w:r>
      <w:r w:rsidR="00355293" w:rsidRPr="28F92026">
        <w:rPr>
          <w:rFonts w:cs="Arial"/>
        </w:rPr>
        <w:t xml:space="preserve">to access </w:t>
      </w:r>
      <w:r w:rsidR="00FE1DE7" w:rsidRPr="28F92026">
        <w:rPr>
          <w:rFonts w:cs="Arial"/>
        </w:rPr>
        <w:t xml:space="preserve">further </w:t>
      </w:r>
      <w:r w:rsidR="0077624B" w:rsidRPr="28F92026">
        <w:rPr>
          <w:rFonts w:cs="Arial"/>
        </w:rPr>
        <w:t xml:space="preserve">education </w:t>
      </w:r>
      <w:r w:rsidR="00844203" w:rsidRPr="28F92026">
        <w:rPr>
          <w:rFonts w:cs="Arial"/>
        </w:rPr>
        <w:t>/</w:t>
      </w:r>
      <w:r w:rsidR="00C72D8F" w:rsidRPr="28F92026">
        <w:rPr>
          <w:rFonts w:cs="Arial"/>
        </w:rPr>
        <w:t xml:space="preserve"> training. It </w:t>
      </w:r>
      <w:r w:rsidR="0047364E" w:rsidRPr="28F92026">
        <w:rPr>
          <w:rFonts w:cs="Arial"/>
        </w:rPr>
        <w:t>covers</w:t>
      </w:r>
      <w:r w:rsidR="00C72D8F" w:rsidRPr="28F92026">
        <w:rPr>
          <w:rFonts w:cs="Arial"/>
        </w:rPr>
        <w:t>:</w:t>
      </w:r>
    </w:p>
    <w:p w14:paraId="1FC98800" w14:textId="77777777" w:rsidR="00C72D8F" w:rsidRPr="00D62B91" w:rsidRDefault="00C72D8F" w:rsidP="00E35109">
      <w:pPr>
        <w:rPr>
          <w:rFonts w:cs="Arial"/>
        </w:rPr>
      </w:pPr>
    </w:p>
    <w:p w14:paraId="60320E04" w14:textId="6F194813" w:rsidR="009965E6" w:rsidRPr="00D62B91" w:rsidRDefault="009965E6" w:rsidP="00E35109">
      <w:pPr>
        <w:pStyle w:val="ListParagraph"/>
        <w:numPr>
          <w:ilvl w:val="0"/>
          <w:numId w:val="4"/>
        </w:numPr>
        <w:rPr>
          <w:rFonts w:cs="Arial"/>
        </w:rPr>
      </w:pPr>
      <w:r w:rsidRPr="28F92026">
        <w:rPr>
          <w:rFonts w:cs="Arial"/>
        </w:rPr>
        <w:t xml:space="preserve">people </w:t>
      </w:r>
      <w:r w:rsidR="005311D1" w:rsidRPr="28F92026">
        <w:rPr>
          <w:rFonts w:cs="Arial"/>
        </w:rPr>
        <w:t xml:space="preserve">who are over </w:t>
      </w:r>
      <w:r w:rsidR="00B5248B" w:rsidRPr="28F92026">
        <w:rPr>
          <w:rFonts w:cs="Arial"/>
        </w:rPr>
        <w:t>16 years of age</w:t>
      </w:r>
      <w:r w:rsidR="00D71BB5" w:rsidRPr="28F92026">
        <w:rPr>
          <w:rFonts w:cs="Arial"/>
        </w:rPr>
        <w:t xml:space="preserve">, but under 19 years of age </w:t>
      </w:r>
    </w:p>
    <w:p w14:paraId="061CCDD7" w14:textId="149292AF" w:rsidR="00961A7D" w:rsidRPr="00A26A20" w:rsidRDefault="009965E6" w:rsidP="00A26A20">
      <w:pPr>
        <w:pStyle w:val="ListParagraph"/>
        <w:numPr>
          <w:ilvl w:val="0"/>
          <w:numId w:val="4"/>
        </w:numPr>
        <w:rPr>
          <w:rFonts w:cs="Arial"/>
        </w:rPr>
      </w:pPr>
      <w:r w:rsidRPr="28F92026">
        <w:rPr>
          <w:rFonts w:cs="Arial"/>
        </w:rPr>
        <w:t xml:space="preserve">people </w:t>
      </w:r>
      <w:r w:rsidR="00F51F8D" w:rsidRPr="28F92026">
        <w:rPr>
          <w:rFonts w:cs="Arial"/>
        </w:rPr>
        <w:t>who become 19</w:t>
      </w:r>
      <w:r w:rsidR="00961A7D" w:rsidRPr="28F92026">
        <w:rPr>
          <w:rFonts w:cs="Arial"/>
        </w:rPr>
        <w:t xml:space="preserve"> partway through a </w:t>
      </w:r>
      <w:r w:rsidR="14B6A3BB" w:rsidRPr="28F92026">
        <w:rPr>
          <w:rFonts w:cs="Arial"/>
        </w:rPr>
        <w:t>course</w:t>
      </w:r>
      <w:r w:rsidR="00420FC8" w:rsidRPr="28F92026">
        <w:rPr>
          <w:rFonts w:cs="Arial"/>
        </w:rPr>
        <w:t xml:space="preserve"> of education</w:t>
      </w:r>
      <w:r w:rsidR="14B6A3BB" w:rsidRPr="28F92026">
        <w:rPr>
          <w:rFonts w:cs="Arial"/>
        </w:rPr>
        <w:t xml:space="preserve"> </w:t>
      </w:r>
      <w:r w:rsidR="00961A7D" w:rsidRPr="28F92026">
        <w:rPr>
          <w:rFonts w:cs="Arial"/>
        </w:rPr>
        <w:t>(continuing learners)</w:t>
      </w:r>
      <w:r w:rsidR="00EF4C12" w:rsidRPr="28F92026">
        <w:rPr>
          <w:rFonts w:cs="Arial"/>
        </w:rPr>
        <w:t xml:space="preserve">, and </w:t>
      </w:r>
    </w:p>
    <w:p w14:paraId="3F49C4E7" w14:textId="2D5404AA" w:rsidR="006F7EE8" w:rsidRPr="00D62B91" w:rsidRDefault="006F7EE8" w:rsidP="00E35109">
      <w:pPr>
        <w:pStyle w:val="ListParagraph"/>
        <w:numPr>
          <w:ilvl w:val="0"/>
          <w:numId w:val="4"/>
        </w:numPr>
        <w:rPr>
          <w:rFonts w:cs="Arial"/>
        </w:rPr>
      </w:pPr>
      <w:r w:rsidRPr="28F92026">
        <w:rPr>
          <w:rFonts w:cs="Arial"/>
        </w:rPr>
        <w:t xml:space="preserve">young people aged </w:t>
      </w:r>
      <w:r w:rsidR="00536A6E" w:rsidRPr="28F92026">
        <w:rPr>
          <w:rFonts w:cs="Arial"/>
        </w:rPr>
        <w:t xml:space="preserve">19 </w:t>
      </w:r>
      <w:r w:rsidR="004F578C" w:rsidRPr="28F92026">
        <w:rPr>
          <w:rFonts w:cs="Arial"/>
        </w:rPr>
        <w:t>to</w:t>
      </w:r>
      <w:r w:rsidRPr="28F92026">
        <w:rPr>
          <w:rFonts w:cs="Arial"/>
        </w:rPr>
        <w:t xml:space="preserve"> </w:t>
      </w:r>
      <w:r w:rsidR="00742EA6" w:rsidRPr="28F92026">
        <w:rPr>
          <w:rFonts w:cs="Arial"/>
        </w:rPr>
        <w:t xml:space="preserve">25 </w:t>
      </w:r>
      <w:r w:rsidR="00293D4C" w:rsidRPr="28F92026">
        <w:rPr>
          <w:rFonts w:cs="Arial"/>
        </w:rPr>
        <w:t xml:space="preserve">for whom </w:t>
      </w:r>
      <w:r w:rsidR="5BE9DA80" w:rsidRPr="28F92026">
        <w:rPr>
          <w:rFonts w:cs="Arial"/>
        </w:rPr>
        <w:t>an</w:t>
      </w:r>
      <w:r w:rsidR="00293D4C" w:rsidRPr="28F92026">
        <w:rPr>
          <w:rFonts w:cs="Arial"/>
        </w:rPr>
        <w:t xml:space="preserve"> Education Health Care Plan is maintained,</w:t>
      </w:r>
      <w:r w:rsidR="000E7126" w:rsidRPr="28F92026">
        <w:rPr>
          <w:rFonts w:cs="Arial"/>
        </w:rPr>
        <w:t xml:space="preserve"> where the course commenced before they turned 19.</w:t>
      </w:r>
    </w:p>
    <w:p w14:paraId="0C13B786" w14:textId="77777777" w:rsidR="006F7EE8" w:rsidRPr="00D62B91" w:rsidRDefault="006F7EE8" w:rsidP="00E35109">
      <w:pPr>
        <w:rPr>
          <w:rFonts w:cs="Arial"/>
        </w:rPr>
      </w:pPr>
    </w:p>
    <w:p w14:paraId="0A2FD716" w14:textId="57DFF108" w:rsidR="005A29BF" w:rsidRPr="00D62B91" w:rsidRDefault="0089161C" w:rsidP="00E35109">
      <w:pPr>
        <w:rPr>
          <w:rFonts w:cs="Arial"/>
        </w:rPr>
      </w:pPr>
      <w:r w:rsidRPr="28F92026">
        <w:rPr>
          <w:rFonts w:cs="Arial"/>
        </w:rPr>
        <w:t>The duty on the Council to provide free assistance with transport to education establishments ends at the age of 16.  Responsibility for making</w:t>
      </w:r>
      <w:r w:rsidR="009815D9" w:rsidRPr="28F92026">
        <w:rPr>
          <w:rFonts w:cs="Arial"/>
        </w:rPr>
        <w:t>,</w:t>
      </w:r>
      <w:r w:rsidRPr="28F92026">
        <w:rPr>
          <w:rFonts w:cs="Arial"/>
        </w:rPr>
        <w:t xml:space="preserve"> </w:t>
      </w:r>
      <w:r w:rsidR="009815D9" w:rsidRPr="28F92026">
        <w:rPr>
          <w:rFonts w:cs="Arial"/>
        </w:rPr>
        <w:t xml:space="preserve">and covering the cost of, </w:t>
      </w:r>
      <w:r w:rsidRPr="28F92026">
        <w:rPr>
          <w:rFonts w:cs="Arial"/>
        </w:rPr>
        <w:t>appropriate transport arrangements</w:t>
      </w:r>
      <w:r w:rsidR="007E2B0F" w:rsidRPr="28F92026">
        <w:rPr>
          <w:rFonts w:cs="Arial"/>
        </w:rPr>
        <w:t xml:space="preserve"> for people </w:t>
      </w:r>
      <w:r w:rsidR="004B7D27" w:rsidRPr="28F92026">
        <w:rPr>
          <w:rFonts w:cs="Arial"/>
        </w:rPr>
        <w:t>aged</w:t>
      </w:r>
      <w:r w:rsidR="007E2B0F" w:rsidRPr="28F92026">
        <w:rPr>
          <w:rFonts w:cs="Arial"/>
        </w:rPr>
        <w:t xml:space="preserve"> </w:t>
      </w:r>
      <w:r w:rsidR="009F6E81" w:rsidRPr="28F92026">
        <w:rPr>
          <w:rFonts w:cs="Arial"/>
        </w:rPr>
        <w:t xml:space="preserve">over 16 </w:t>
      </w:r>
      <w:r w:rsidRPr="28F92026">
        <w:rPr>
          <w:rFonts w:cs="Arial"/>
        </w:rPr>
        <w:t>rests primarily with the student and/or parent/carer.</w:t>
      </w:r>
      <w:r w:rsidR="004B7D27" w:rsidRPr="28F92026">
        <w:rPr>
          <w:rFonts w:cs="Arial"/>
        </w:rPr>
        <w:t xml:space="preserve"> </w:t>
      </w:r>
    </w:p>
    <w:p w14:paraId="4599D39B" w14:textId="77777777" w:rsidR="005A29BF" w:rsidRPr="00D62B91" w:rsidRDefault="005A29BF" w:rsidP="00E35109">
      <w:pPr>
        <w:rPr>
          <w:rFonts w:cs="Arial"/>
        </w:rPr>
      </w:pPr>
    </w:p>
    <w:p w14:paraId="270B16C2" w14:textId="4F3D216F" w:rsidR="00DC6DAC" w:rsidRDefault="00C046F5" w:rsidP="00E35109">
      <w:pPr>
        <w:rPr>
          <w:rFonts w:cs="Arial"/>
        </w:rPr>
      </w:pPr>
      <w:r w:rsidRPr="28F92026">
        <w:rPr>
          <w:rFonts w:cs="Arial"/>
        </w:rPr>
        <w:t>However,</w:t>
      </w:r>
      <w:r w:rsidR="00EB41BE" w:rsidRPr="28F92026">
        <w:rPr>
          <w:rFonts w:cs="Arial"/>
        </w:rPr>
        <w:t xml:space="preserve"> young people are</w:t>
      </w:r>
      <w:r w:rsidR="00423CB3" w:rsidRPr="28F92026">
        <w:rPr>
          <w:rFonts w:cs="Arial"/>
        </w:rPr>
        <w:t xml:space="preserve"> now</w:t>
      </w:r>
      <w:r w:rsidR="00EB41BE" w:rsidRPr="28F92026">
        <w:rPr>
          <w:rFonts w:cs="Arial"/>
        </w:rPr>
        <w:t xml:space="preserve"> required to stay in education or training until their 18</w:t>
      </w:r>
      <w:r w:rsidR="00EB41BE" w:rsidRPr="28F92026">
        <w:rPr>
          <w:rFonts w:cs="Arial"/>
          <w:vertAlign w:val="superscript"/>
        </w:rPr>
        <w:t>th</w:t>
      </w:r>
      <w:r w:rsidR="00EB41BE" w:rsidRPr="28F92026">
        <w:rPr>
          <w:rFonts w:cs="Arial"/>
        </w:rPr>
        <w:t xml:space="preserve"> birthday</w:t>
      </w:r>
      <w:r w:rsidR="00423CB3" w:rsidRPr="28F92026">
        <w:rPr>
          <w:rFonts w:cs="Arial"/>
        </w:rPr>
        <w:t xml:space="preserve">. As such, </w:t>
      </w:r>
      <w:r w:rsidRPr="28F92026">
        <w:rPr>
          <w:rFonts w:cs="Arial"/>
        </w:rPr>
        <w:t xml:space="preserve">Kirklees Council offers discretionary </w:t>
      </w:r>
      <w:r w:rsidR="003420F0" w:rsidRPr="28F92026">
        <w:rPr>
          <w:rFonts w:cs="Arial"/>
        </w:rPr>
        <w:t xml:space="preserve">travel assistance </w:t>
      </w:r>
      <w:r w:rsidRPr="28F92026">
        <w:rPr>
          <w:rFonts w:cs="Arial"/>
        </w:rPr>
        <w:t>to young people</w:t>
      </w:r>
      <w:r w:rsidR="00685212" w:rsidRPr="28F92026">
        <w:rPr>
          <w:rFonts w:cs="Arial"/>
        </w:rPr>
        <w:t xml:space="preserve"> meeting the eligibility criteria</w:t>
      </w:r>
      <w:r w:rsidR="00E95291" w:rsidRPr="28F92026">
        <w:rPr>
          <w:rFonts w:cs="Arial"/>
        </w:rPr>
        <w:t>,</w:t>
      </w:r>
      <w:r w:rsidR="00DA33BB" w:rsidRPr="28F92026">
        <w:rPr>
          <w:rFonts w:cs="Arial"/>
        </w:rPr>
        <w:t xml:space="preserve"> with the aim of </w:t>
      </w:r>
      <w:r w:rsidR="007D259F" w:rsidRPr="28F92026">
        <w:rPr>
          <w:rFonts w:cs="Arial"/>
        </w:rPr>
        <w:t>promoting effective</w:t>
      </w:r>
      <w:r w:rsidR="005A29BF" w:rsidRPr="28F92026">
        <w:rPr>
          <w:rFonts w:cs="Arial"/>
        </w:rPr>
        <w:t xml:space="preserve"> participation in full time education. </w:t>
      </w:r>
      <w:r w:rsidR="0019100B" w:rsidRPr="28F92026">
        <w:rPr>
          <w:rFonts w:cs="Arial"/>
        </w:rPr>
        <w:t>The service is particularly focussed on ensuring</w:t>
      </w:r>
      <w:r w:rsidR="00BC717F" w:rsidRPr="28F92026">
        <w:rPr>
          <w:rFonts w:cs="Arial"/>
        </w:rPr>
        <w:t xml:space="preserve"> young people with special educational needs and/or disabilities (SEND) can lead lives that are as independent as possible.  </w:t>
      </w:r>
    </w:p>
    <w:p w14:paraId="732E5884" w14:textId="77777777" w:rsidR="00DC6DAC" w:rsidRDefault="00DC6DAC" w:rsidP="00E35109">
      <w:pPr>
        <w:rPr>
          <w:rFonts w:cs="Arial"/>
        </w:rPr>
      </w:pPr>
    </w:p>
    <w:p w14:paraId="25304B47" w14:textId="77777777" w:rsidR="000F0B14" w:rsidRPr="000F0B14" w:rsidRDefault="00727BE4" w:rsidP="28F92026">
      <w:pPr>
        <w:pBdr>
          <w:top w:val="single" w:sz="4" w:space="1" w:color="auto"/>
          <w:left w:val="single" w:sz="4" w:space="4" w:color="auto"/>
          <w:bottom w:val="single" w:sz="4" w:space="1" w:color="auto"/>
          <w:right w:val="single" w:sz="4" w:space="4" w:color="auto"/>
        </w:pBdr>
        <w:rPr>
          <w:rFonts w:cs="Arial"/>
          <w:b/>
          <w:bCs/>
        </w:rPr>
      </w:pPr>
      <w:r w:rsidRPr="28F92026">
        <w:rPr>
          <w:rFonts w:cs="Arial"/>
          <w:b/>
          <w:bCs/>
        </w:rPr>
        <w:t>Kirklees Shared Outcome: Aspire and Achieve</w:t>
      </w:r>
    </w:p>
    <w:p w14:paraId="3B550941" w14:textId="77777777" w:rsidR="000F0B14" w:rsidRDefault="000F0B14" w:rsidP="28F92026">
      <w:pPr>
        <w:pBdr>
          <w:top w:val="single" w:sz="4" w:space="1" w:color="auto"/>
          <w:left w:val="single" w:sz="4" w:space="4" w:color="auto"/>
          <w:bottom w:val="single" w:sz="4" w:space="1" w:color="auto"/>
          <w:right w:val="single" w:sz="4" w:space="4" w:color="auto"/>
        </w:pBdr>
        <w:rPr>
          <w:rFonts w:cs="Arial"/>
        </w:rPr>
      </w:pPr>
    </w:p>
    <w:p w14:paraId="50487EAA" w14:textId="79E7A699" w:rsidR="000F0B14" w:rsidRDefault="00DC6DAC" w:rsidP="28F92026">
      <w:pPr>
        <w:pBdr>
          <w:top w:val="single" w:sz="4" w:space="1" w:color="auto"/>
          <w:left w:val="single" w:sz="4" w:space="4" w:color="auto"/>
          <w:bottom w:val="single" w:sz="4" w:space="1" w:color="auto"/>
          <w:right w:val="single" w:sz="4" w:space="4" w:color="auto"/>
        </w:pBdr>
        <w:rPr>
          <w:rFonts w:cs="Arial"/>
        </w:rPr>
      </w:pPr>
      <w:r w:rsidRPr="28F92026">
        <w:rPr>
          <w:rFonts w:cs="Arial"/>
        </w:rPr>
        <w:t>People in Kirklees aspire to achieve their ambitions through education, training, employment and lifelong learning</w:t>
      </w:r>
      <w:r w:rsidR="000F0B14" w:rsidRPr="28F92026">
        <w:rPr>
          <w:rFonts w:cs="Arial"/>
        </w:rPr>
        <w:t xml:space="preserve">.  </w:t>
      </w:r>
    </w:p>
    <w:p w14:paraId="3A0200DB" w14:textId="77777777" w:rsidR="000F0B14" w:rsidRDefault="000F0B14" w:rsidP="28F92026">
      <w:pPr>
        <w:pBdr>
          <w:top w:val="single" w:sz="4" w:space="1" w:color="auto"/>
          <w:left w:val="single" w:sz="4" w:space="4" w:color="auto"/>
          <w:bottom w:val="single" w:sz="4" w:space="1" w:color="auto"/>
          <w:right w:val="single" w:sz="4" w:space="4" w:color="auto"/>
        </w:pBdr>
        <w:rPr>
          <w:rFonts w:cs="Arial"/>
        </w:rPr>
      </w:pPr>
    </w:p>
    <w:p w14:paraId="57E25E35" w14:textId="083024D7" w:rsidR="00DC6DAC" w:rsidRDefault="000F0B14" w:rsidP="28F92026">
      <w:pPr>
        <w:pBdr>
          <w:top w:val="single" w:sz="4" w:space="1" w:color="auto"/>
          <w:left w:val="single" w:sz="4" w:space="4" w:color="auto"/>
          <w:bottom w:val="single" w:sz="4" w:space="1" w:color="auto"/>
          <w:right w:val="single" w:sz="4" w:space="4" w:color="auto"/>
        </w:pBdr>
        <w:rPr>
          <w:rFonts w:cs="Arial"/>
        </w:rPr>
      </w:pPr>
      <w:r w:rsidRPr="28F92026">
        <w:rPr>
          <w:rFonts w:cs="Arial"/>
        </w:rPr>
        <w:t>W</w:t>
      </w:r>
      <w:r w:rsidR="00DC6DAC" w:rsidRPr="28F92026">
        <w:rPr>
          <w:rFonts w:cs="Arial"/>
        </w:rPr>
        <w:t>e want children to achieve well and leave school ready for life and work. We want people to enjoy and value learning throughout their lives and businesses to support a skilled workforce. The council has a role in making sure that education and learning is accessible and relevant to needs and opportunities, both now and in the future.</w:t>
      </w:r>
    </w:p>
    <w:p w14:paraId="490A0F9B" w14:textId="77777777" w:rsidR="00727BE4" w:rsidRPr="00DC6DAC" w:rsidRDefault="00727BE4" w:rsidP="00727BE4">
      <w:pPr>
        <w:rPr>
          <w:rFonts w:cs="Arial"/>
        </w:rPr>
      </w:pPr>
    </w:p>
    <w:p w14:paraId="16A8C183" w14:textId="4D166252" w:rsidR="00B937A8" w:rsidRPr="00D62B91" w:rsidRDefault="00B937A8" w:rsidP="00E35109">
      <w:pPr>
        <w:rPr>
          <w:rFonts w:cs="Arial"/>
        </w:rPr>
      </w:pPr>
      <w:r w:rsidRPr="28F92026">
        <w:rPr>
          <w:rFonts w:cs="Arial"/>
        </w:rPr>
        <w:t>Kirklees Council works in partnership with other public bodies</w:t>
      </w:r>
      <w:r w:rsidR="009F40B8" w:rsidRPr="28F92026">
        <w:rPr>
          <w:rFonts w:cs="Arial"/>
        </w:rPr>
        <w:t xml:space="preserve"> to support young people</w:t>
      </w:r>
      <w:r w:rsidR="00153E47" w:rsidRPr="28F92026">
        <w:rPr>
          <w:rFonts w:cs="Arial"/>
        </w:rPr>
        <w:t xml:space="preserve"> in further education</w:t>
      </w:r>
      <w:r w:rsidR="009F40B8" w:rsidRPr="28F92026">
        <w:rPr>
          <w:rFonts w:cs="Arial"/>
        </w:rPr>
        <w:t xml:space="preserve">.  The partnership includes the Special Educational Needs Assessment and Commissioning Team </w:t>
      </w:r>
      <w:r w:rsidR="003477C3" w:rsidRPr="28F92026">
        <w:rPr>
          <w:rFonts w:cs="Arial"/>
        </w:rPr>
        <w:t>in</w:t>
      </w:r>
      <w:r w:rsidR="009F40B8" w:rsidRPr="28F92026">
        <w:rPr>
          <w:rFonts w:cs="Arial"/>
        </w:rPr>
        <w:t xml:space="preserve"> the Council, Kirklees College, Huddersfield New College, Kirklees sixth form schools including special schools, and Calderdale &amp; Kirklees Careers Service.</w:t>
      </w:r>
    </w:p>
    <w:p w14:paraId="28489039" w14:textId="5A45ACD3" w:rsidR="00396BC3" w:rsidRPr="005B0EC1" w:rsidRDefault="00396BC3" w:rsidP="00BD5183">
      <w:pPr>
        <w:pStyle w:val="Heading3"/>
      </w:pPr>
      <w:r w:rsidRPr="28F92026">
        <w:t>What is included in this policy</w:t>
      </w:r>
    </w:p>
    <w:p w14:paraId="1F725660" w14:textId="3A2C2480" w:rsidR="006F7EE8" w:rsidRDefault="005A29BF" w:rsidP="00E35109">
      <w:pPr>
        <w:rPr>
          <w:rFonts w:cs="Arial"/>
        </w:rPr>
      </w:pPr>
      <w:r w:rsidRPr="28F92026">
        <w:rPr>
          <w:rFonts w:cs="Arial"/>
        </w:rPr>
        <w:t xml:space="preserve">This policy </w:t>
      </w:r>
      <w:r w:rsidR="00861EF5" w:rsidRPr="28F92026">
        <w:rPr>
          <w:rFonts w:cs="Arial"/>
        </w:rPr>
        <w:t>summarises the</w:t>
      </w:r>
      <w:r w:rsidR="00D601FB" w:rsidRPr="28F92026">
        <w:rPr>
          <w:rFonts w:cs="Arial"/>
        </w:rPr>
        <w:t xml:space="preserve"> eligibility criteria, application process, </w:t>
      </w:r>
      <w:r w:rsidR="00140E00" w:rsidRPr="28F92026">
        <w:rPr>
          <w:rFonts w:cs="Arial"/>
        </w:rPr>
        <w:t xml:space="preserve">and </w:t>
      </w:r>
      <w:r w:rsidR="00EF5259" w:rsidRPr="28F92026">
        <w:rPr>
          <w:rFonts w:cs="Arial"/>
        </w:rPr>
        <w:t>what you can expect to receive if granted travel assistance</w:t>
      </w:r>
      <w:r w:rsidR="00140E00" w:rsidRPr="28F92026">
        <w:rPr>
          <w:rFonts w:cs="Arial"/>
        </w:rPr>
        <w:t xml:space="preserve">.  </w:t>
      </w:r>
      <w:r w:rsidR="0050185E" w:rsidRPr="28F92026">
        <w:rPr>
          <w:rFonts w:cs="Arial"/>
        </w:rPr>
        <w:t>It tells you about other help you can get, and who to contact to find out more.</w:t>
      </w:r>
      <w:r w:rsidR="000E5F47" w:rsidRPr="28F92026">
        <w:rPr>
          <w:rFonts w:cs="Arial"/>
        </w:rPr>
        <w:t xml:space="preserve"> </w:t>
      </w:r>
      <w:r w:rsidR="00140E00" w:rsidRPr="28F92026">
        <w:rPr>
          <w:rFonts w:cs="Arial"/>
        </w:rPr>
        <w:t>It also provides information on making a complaint or submitting an appeal.</w:t>
      </w:r>
    </w:p>
    <w:p w14:paraId="37DBD78C" w14:textId="77777777" w:rsidR="004C129C" w:rsidRDefault="004C129C" w:rsidP="00E35109">
      <w:pPr>
        <w:rPr>
          <w:rFonts w:cs="Arial"/>
        </w:rPr>
      </w:pPr>
    </w:p>
    <w:p w14:paraId="323CB466" w14:textId="3708DC8C" w:rsidR="0089161C" w:rsidRDefault="00836148" w:rsidP="00E35109">
      <w:pPr>
        <w:rPr>
          <w:rFonts w:cs="Arial"/>
        </w:rPr>
      </w:pPr>
      <w:r w:rsidRPr="28F92026">
        <w:rPr>
          <w:rFonts w:cs="Arial"/>
        </w:rPr>
        <w:lastRenderedPageBreak/>
        <w:t>Th</w:t>
      </w:r>
      <w:r w:rsidR="004C129C" w:rsidRPr="28F92026">
        <w:rPr>
          <w:rFonts w:cs="Arial"/>
        </w:rPr>
        <w:t>e</w:t>
      </w:r>
      <w:r w:rsidRPr="28F92026">
        <w:rPr>
          <w:rFonts w:cs="Arial"/>
        </w:rPr>
        <w:t xml:space="preserve"> legislation and guidance for </w:t>
      </w:r>
      <w:r w:rsidR="004C129C" w:rsidRPr="28F92026">
        <w:rPr>
          <w:rFonts w:cs="Arial"/>
        </w:rPr>
        <w:t>t</w:t>
      </w:r>
      <w:r w:rsidRPr="28F92026">
        <w:rPr>
          <w:rFonts w:cs="Arial"/>
        </w:rPr>
        <w:t xml:space="preserve">ravel </w:t>
      </w:r>
      <w:r w:rsidR="004C129C" w:rsidRPr="28F92026">
        <w:rPr>
          <w:rFonts w:cs="Arial"/>
        </w:rPr>
        <w:t>a</w:t>
      </w:r>
      <w:r w:rsidRPr="28F92026">
        <w:rPr>
          <w:rFonts w:cs="Arial"/>
        </w:rPr>
        <w:t xml:space="preserve">ssistance is different for those aged </w:t>
      </w:r>
      <w:r w:rsidR="009D0D65" w:rsidRPr="28F92026">
        <w:rPr>
          <w:rFonts w:cs="Arial"/>
        </w:rPr>
        <w:t xml:space="preserve">16 to </w:t>
      </w:r>
      <w:r w:rsidRPr="28F92026">
        <w:rPr>
          <w:rFonts w:cs="Arial"/>
        </w:rPr>
        <w:t>18</w:t>
      </w:r>
      <w:r w:rsidR="00AB0ED3" w:rsidRPr="28F92026">
        <w:rPr>
          <w:rFonts w:cs="Arial"/>
        </w:rPr>
        <w:t xml:space="preserve"> (including those who become 19 during their course) and those aged 19 and over</w:t>
      </w:r>
      <w:r w:rsidR="00CF4D1C" w:rsidRPr="28F92026">
        <w:rPr>
          <w:rFonts w:cs="Arial"/>
        </w:rPr>
        <w:t>.</w:t>
      </w:r>
      <w:r w:rsidR="00E478FF" w:rsidRPr="28F92026">
        <w:rPr>
          <w:rFonts w:cs="Arial"/>
        </w:rPr>
        <w:t xml:space="preserve">  As a result, the two age groups are dealt with separately in this policy.  </w:t>
      </w:r>
    </w:p>
    <w:p w14:paraId="6D1E1ACE" w14:textId="77777777" w:rsidR="00AB5BF0" w:rsidRPr="00D62B91" w:rsidRDefault="00AB5BF0" w:rsidP="00E35109">
      <w:pPr>
        <w:rPr>
          <w:rFonts w:cs="Arial"/>
        </w:rPr>
      </w:pPr>
    </w:p>
    <w:p w14:paraId="3114DB5F" w14:textId="148E4636" w:rsidR="00620C7F" w:rsidRPr="00BD5183" w:rsidRDefault="00620C7F" w:rsidP="00BD5183">
      <w:pPr>
        <w:pStyle w:val="Heading1"/>
      </w:pPr>
      <w:r w:rsidRPr="28F92026">
        <w:t xml:space="preserve">Section Two: assistance </w:t>
      </w:r>
      <w:r w:rsidR="00CB1EF9" w:rsidRPr="28F92026">
        <w:t xml:space="preserve">and concessions </w:t>
      </w:r>
      <w:r w:rsidRPr="28F92026">
        <w:t xml:space="preserve">offered by </w:t>
      </w:r>
      <w:r w:rsidR="00CB1EF9" w:rsidRPr="28F92026">
        <w:t xml:space="preserve">other </w:t>
      </w:r>
      <w:r w:rsidRPr="28F92026">
        <w:t>organisations</w:t>
      </w:r>
    </w:p>
    <w:p w14:paraId="4F4E2CAD" w14:textId="51AABDE1" w:rsidR="00C54DA4" w:rsidRPr="00D62B91" w:rsidRDefault="00C54DA4" w:rsidP="00BD5183">
      <w:pPr>
        <w:pStyle w:val="Heading3"/>
      </w:pPr>
      <w:r w:rsidRPr="28F92026">
        <w:t>Introduction</w:t>
      </w:r>
    </w:p>
    <w:p w14:paraId="47EC4CE1" w14:textId="77777777" w:rsidR="00C54DA4" w:rsidRDefault="00C54DA4" w:rsidP="00E35109">
      <w:pPr>
        <w:rPr>
          <w:rFonts w:cs="Arial"/>
        </w:rPr>
      </w:pPr>
    </w:p>
    <w:p w14:paraId="30953115" w14:textId="401A2D26" w:rsidR="00981475" w:rsidRDefault="00A7113C" w:rsidP="00E35109">
      <w:pPr>
        <w:rPr>
          <w:rFonts w:cs="Arial"/>
        </w:rPr>
      </w:pPr>
      <w:r w:rsidRPr="28F92026">
        <w:rPr>
          <w:rFonts w:cs="Arial"/>
        </w:rPr>
        <w:t xml:space="preserve">The Council wants to support all people aged </w:t>
      </w:r>
      <w:r w:rsidR="00B61E82" w:rsidRPr="28F92026">
        <w:rPr>
          <w:rFonts w:cs="Arial"/>
        </w:rPr>
        <w:t xml:space="preserve">over </w:t>
      </w:r>
      <w:r w:rsidRPr="28F92026">
        <w:rPr>
          <w:rFonts w:cs="Arial"/>
        </w:rPr>
        <w:t xml:space="preserve">16 to continue their education and </w:t>
      </w:r>
      <w:r w:rsidR="0E45C50C" w:rsidRPr="28F92026">
        <w:rPr>
          <w:rFonts w:cs="Arial"/>
        </w:rPr>
        <w:t>training. This</w:t>
      </w:r>
      <w:r w:rsidR="00691793" w:rsidRPr="28F92026">
        <w:rPr>
          <w:rFonts w:cs="Arial"/>
        </w:rPr>
        <w:t xml:space="preserve"> section outlines details of assistance and concessions offered</w:t>
      </w:r>
      <w:r w:rsidR="0005286F" w:rsidRPr="28F92026">
        <w:rPr>
          <w:rFonts w:cs="Arial"/>
        </w:rPr>
        <w:t xml:space="preserve"> by local, regional, and national organisations</w:t>
      </w:r>
      <w:r w:rsidR="00691793" w:rsidRPr="28F92026">
        <w:rPr>
          <w:rFonts w:cs="Arial"/>
        </w:rPr>
        <w:t xml:space="preserve"> </w:t>
      </w:r>
      <w:r w:rsidR="00250C44" w:rsidRPr="28F92026">
        <w:rPr>
          <w:rFonts w:cs="Arial"/>
        </w:rPr>
        <w:t>to</w:t>
      </w:r>
      <w:r w:rsidR="0005286F" w:rsidRPr="28F92026">
        <w:rPr>
          <w:rFonts w:cs="Arial"/>
        </w:rPr>
        <w:t xml:space="preserve"> support</w:t>
      </w:r>
      <w:r w:rsidR="00250C44" w:rsidRPr="28F92026">
        <w:rPr>
          <w:rFonts w:cs="Arial"/>
        </w:rPr>
        <w:t xml:space="preserve"> students</w:t>
      </w:r>
      <w:r w:rsidR="00691793" w:rsidRPr="28F92026">
        <w:rPr>
          <w:rFonts w:cs="Arial"/>
        </w:rPr>
        <w:t>.</w:t>
      </w:r>
      <w:r w:rsidR="00250C44" w:rsidRPr="28F92026">
        <w:rPr>
          <w:rFonts w:cs="Arial"/>
        </w:rPr>
        <w:t xml:space="preserve">  </w:t>
      </w:r>
    </w:p>
    <w:p w14:paraId="26DA0322" w14:textId="1FBBAE65" w:rsidR="00981475" w:rsidRPr="00981475" w:rsidRDefault="00981475" w:rsidP="00BD5183">
      <w:pPr>
        <w:pStyle w:val="Heading3"/>
      </w:pPr>
      <w:r w:rsidRPr="28F92026">
        <w:t>Concessio</w:t>
      </w:r>
      <w:r w:rsidR="00691793" w:rsidRPr="28F92026">
        <w:t>nary fares</w:t>
      </w:r>
    </w:p>
    <w:p w14:paraId="6C78ED8F" w14:textId="77777777" w:rsidR="00981475" w:rsidRDefault="00981475" w:rsidP="00E35109">
      <w:pPr>
        <w:rPr>
          <w:rFonts w:cs="Arial"/>
        </w:rPr>
      </w:pPr>
    </w:p>
    <w:p w14:paraId="39FB1EBC" w14:textId="4147ACFF" w:rsidR="00A7113C" w:rsidRPr="00D62B91" w:rsidRDefault="00A7113C" w:rsidP="00E35109">
      <w:pPr>
        <w:rPr>
          <w:rFonts w:cs="Arial"/>
        </w:rPr>
      </w:pPr>
      <w:r w:rsidRPr="28F92026">
        <w:rPr>
          <w:rFonts w:cs="Arial"/>
        </w:rPr>
        <w:t xml:space="preserve">Kirklees Council is a member of the West Yorkshire Combined Authority, which </w:t>
      </w:r>
      <w:r w:rsidR="00292253" w:rsidRPr="28F92026">
        <w:rPr>
          <w:rFonts w:cs="Arial"/>
        </w:rPr>
        <w:t>runs</w:t>
      </w:r>
      <w:r w:rsidRPr="28F92026">
        <w:rPr>
          <w:rFonts w:cs="Arial"/>
        </w:rPr>
        <w:t xml:space="preserve"> the</w:t>
      </w:r>
      <w:r w:rsidR="00DB74BA" w:rsidRPr="28F92026">
        <w:rPr>
          <w:rFonts w:cs="Arial"/>
        </w:rPr>
        <w:t xml:space="preserve"> West Yorkshire</w:t>
      </w:r>
      <w:r w:rsidRPr="28F92026">
        <w:rPr>
          <w:rFonts w:cs="Arial"/>
        </w:rPr>
        <w:t xml:space="preserve"> Metro travel network.  The Combined Authority spends around £50m annually on concessionary Metro fare schemes to provide reduced cost travel for groups including young people.  </w:t>
      </w:r>
    </w:p>
    <w:p w14:paraId="67CA2332" w14:textId="77777777" w:rsidR="000A116C" w:rsidRPr="00D62B91" w:rsidRDefault="000A116C" w:rsidP="00E35109">
      <w:pPr>
        <w:rPr>
          <w:rFonts w:cs="Arial"/>
        </w:rPr>
      </w:pPr>
    </w:p>
    <w:p w14:paraId="53EB27DB" w14:textId="230A6916" w:rsidR="000A116C" w:rsidRPr="00E35109" w:rsidRDefault="000A116C" w:rsidP="00E35109">
      <w:pPr>
        <w:pStyle w:val="BodyText"/>
        <w:ind w:right="470"/>
        <w:rPr>
          <w:sz w:val="24"/>
          <w:szCs w:val="24"/>
        </w:rPr>
      </w:pPr>
      <w:r w:rsidRPr="00E35109">
        <w:rPr>
          <w:sz w:val="24"/>
          <w:szCs w:val="24"/>
        </w:rPr>
        <w:t xml:space="preserve">All </w:t>
      </w:r>
      <w:r w:rsidR="652FB5A8" w:rsidRPr="00E35109">
        <w:rPr>
          <w:sz w:val="24"/>
          <w:szCs w:val="24"/>
        </w:rPr>
        <w:t>full-time</w:t>
      </w:r>
      <w:r w:rsidRPr="00E35109">
        <w:rPr>
          <w:sz w:val="24"/>
          <w:szCs w:val="24"/>
        </w:rPr>
        <w:t xml:space="preserve"> students </w:t>
      </w:r>
      <w:r w:rsidRPr="28F92026">
        <w:rPr>
          <w:sz w:val="24"/>
          <w:szCs w:val="24"/>
        </w:rPr>
        <w:t>using public transport</w:t>
      </w:r>
      <w:r w:rsidRPr="28F92026">
        <w:rPr>
          <w:b/>
          <w:bCs/>
          <w:sz w:val="24"/>
          <w:szCs w:val="24"/>
        </w:rPr>
        <w:t xml:space="preserve"> </w:t>
      </w:r>
      <w:r w:rsidRPr="00E35109">
        <w:rPr>
          <w:sz w:val="24"/>
          <w:szCs w:val="24"/>
        </w:rPr>
        <w:t>are expected to take advantage of the subsidised concessionary fares or tickets schemes provided by Metro, or other</w:t>
      </w:r>
      <w:r w:rsidRPr="00E35109">
        <w:rPr>
          <w:spacing w:val="-3"/>
          <w:sz w:val="24"/>
          <w:szCs w:val="24"/>
        </w:rPr>
        <w:t xml:space="preserve"> </w:t>
      </w:r>
      <w:r w:rsidRPr="00E35109">
        <w:rPr>
          <w:sz w:val="24"/>
          <w:szCs w:val="24"/>
        </w:rPr>
        <w:t>travel</w:t>
      </w:r>
      <w:r w:rsidRPr="00E35109">
        <w:rPr>
          <w:spacing w:val="-6"/>
          <w:sz w:val="24"/>
          <w:szCs w:val="24"/>
        </w:rPr>
        <w:t xml:space="preserve"> </w:t>
      </w:r>
      <w:r w:rsidRPr="00E35109">
        <w:rPr>
          <w:sz w:val="24"/>
          <w:szCs w:val="24"/>
        </w:rPr>
        <w:t>providers,</w:t>
      </w:r>
      <w:r w:rsidRPr="00E35109">
        <w:rPr>
          <w:spacing w:val="-5"/>
          <w:sz w:val="24"/>
          <w:szCs w:val="24"/>
        </w:rPr>
        <w:t xml:space="preserve"> </w:t>
      </w:r>
      <w:r w:rsidRPr="00E35109">
        <w:rPr>
          <w:sz w:val="24"/>
          <w:szCs w:val="24"/>
        </w:rPr>
        <w:t>detailed below,</w:t>
      </w:r>
      <w:r w:rsidRPr="00E35109">
        <w:rPr>
          <w:spacing w:val="-5"/>
          <w:sz w:val="24"/>
          <w:szCs w:val="24"/>
        </w:rPr>
        <w:t xml:space="preserve"> </w:t>
      </w:r>
      <w:r w:rsidRPr="00E35109">
        <w:rPr>
          <w:sz w:val="24"/>
          <w:szCs w:val="24"/>
        </w:rPr>
        <w:t>to</w:t>
      </w:r>
      <w:r w:rsidRPr="00E35109">
        <w:rPr>
          <w:spacing w:val="-4"/>
          <w:sz w:val="24"/>
          <w:szCs w:val="24"/>
        </w:rPr>
        <w:t xml:space="preserve"> </w:t>
      </w:r>
      <w:r w:rsidRPr="00E35109">
        <w:rPr>
          <w:sz w:val="24"/>
          <w:szCs w:val="24"/>
        </w:rPr>
        <w:t>travel</w:t>
      </w:r>
      <w:r w:rsidRPr="00E35109">
        <w:rPr>
          <w:spacing w:val="-2"/>
          <w:sz w:val="24"/>
          <w:szCs w:val="24"/>
        </w:rPr>
        <w:t xml:space="preserve"> </w:t>
      </w:r>
      <w:r w:rsidRPr="00E35109">
        <w:rPr>
          <w:sz w:val="24"/>
          <w:szCs w:val="24"/>
        </w:rPr>
        <w:t>to</w:t>
      </w:r>
      <w:r w:rsidRPr="00E35109">
        <w:rPr>
          <w:spacing w:val="-4"/>
          <w:sz w:val="24"/>
          <w:szCs w:val="24"/>
        </w:rPr>
        <w:t xml:space="preserve"> </w:t>
      </w:r>
      <w:r w:rsidRPr="00E35109">
        <w:rPr>
          <w:sz w:val="24"/>
          <w:szCs w:val="24"/>
        </w:rPr>
        <w:t>and from</w:t>
      </w:r>
      <w:r w:rsidRPr="00E35109">
        <w:rPr>
          <w:spacing w:val="-3"/>
          <w:sz w:val="24"/>
          <w:szCs w:val="24"/>
        </w:rPr>
        <w:t xml:space="preserve"> </w:t>
      </w:r>
      <w:r w:rsidRPr="00E35109">
        <w:rPr>
          <w:sz w:val="24"/>
          <w:szCs w:val="24"/>
        </w:rPr>
        <w:t>their</w:t>
      </w:r>
      <w:r w:rsidRPr="00E35109">
        <w:rPr>
          <w:spacing w:val="-3"/>
          <w:sz w:val="24"/>
          <w:szCs w:val="24"/>
        </w:rPr>
        <w:t xml:space="preserve"> </w:t>
      </w:r>
      <w:r w:rsidRPr="00E35109">
        <w:rPr>
          <w:sz w:val="24"/>
          <w:szCs w:val="24"/>
        </w:rPr>
        <w:t>place</w:t>
      </w:r>
      <w:r w:rsidRPr="00E35109">
        <w:rPr>
          <w:spacing w:val="-4"/>
          <w:sz w:val="24"/>
          <w:szCs w:val="24"/>
        </w:rPr>
        <w:t xml:space="preserve"> </w:t>
      </w:r>
      <w:r w:rsidRPr="00E35109">
        <w:rPr>
          <w:sz w:val="24"/>
          <w:szCs w:val="24"/>
        </w:rPr>
        <w:t>of</w:t>
      </w:r>
      <w:r w:rsidRPr="00E35109">
        <w:rPr>
          <w:spacing w:val="-5"/>
          <w:sz w:val="24"/>
          <w:szCs w:val="24"/>
        </w:rPr>
        <w:t xml:space="preserve"> </w:t>
      </w:r>
      <w:r w:rsidRPr="00E35109">
        <w:rPr>
          <w:sz w:val="24"/>
          <w:szCs w:val="24"/>
        </w:rPr>
        <w:t>learning.</w:t>
      </w:r>
    </w:p>
    <w:p w14:paraId="7F64DD96" w14:textId="77777777" w:rsidR="000A116C" w:rsidRDefault="000A116C" w:rsidP="00E35109">
      <w:pPr>
        <w:pStyle w:val="BodyText"/>
        <w:rPr>
          <w:sz w:val="24"/>
          <w:szCs w:val="24"/>
        </w:rPr>
      </w:pPr>
    </w:p>
    <w:p w14:paraId="69F373F0" w14:textId="13F6E032" w:rsidR="00DB74BA" w:rsidRDefault="00DB74BA" w:rsidP="00E35109">
      <w:pPr>
        <w:pStyle w:val="BodyText"/>
        <w:rPr>
          <w:sz w:val="24"/>
          <w:szCs w:val="24"/>
        </w:rPr>
      </w:pPr>
      <w:r w:rsidRPr="28F92026">
        <w:rPr>
          <w:sz w:val="24"/>
          <w:szCs w:val="24"/>
        </w:rPr>
        <w:t xml:space="preserve">Metro offers </w:t>
      </w:r>
      <w:r w:rsidR="00653E1A" w:rsidRPr="28F92026">
        <w:rPr>
          <w:sz w:val="24"/>
          <w:szCs w:val="24"/>
        </w:rPr>
        <w:t>a 16-18 Photo Card, which entitles eligible students to half fare</w:t>
      </w:r>
      <w:r w:rsidR="00E140B7" w:rsidRPr="28F92026">
        <w:rPr>
          <w:sz w:val="24"/>
          <w:szCs w:val="24"/>
        </w:rPr>
        <w:t xml:space="preserve"> bus and train travel</w:t>
      </w:r>
      <w:r w:rsidR="00653E1A" w:rsidRPr="28F92026">
        <w:rPr>
          <w:sz w:val="24"/>
          <w:szCs w:val="24"/>
        </w:rPr>
        <w:t xml:space="preserve">.  </w:t>
      </w:r>
      <w:r w:rsidR="00E140B7" w:rsidRPr="28F92026">
        <w:rPr>
          <w:sz w:val="24"/>
          <w:szCs w:val="24"/>
        </w:rPr>
        <w:t>Metro</w:t>
      </w:r>
      <w:r w:rsidR="00653E1A" w:rsidRPr="28F92026">
        <w:rPr>
          <w:sz w:val="24"/>
          <w:szCs w:val="24"/>
        </w:rPr>
        <w:t xml:space="preserve"> also offers </w:t>
      </w:r>
      <w:r w:rsidR="00E140B7" w:rsidRPr="28F92026">
        <w:rPr>
          <w:sz w:val="24"/>
          <w:szCs w:val="24"/>
        </w:rPr>
        <w:t xml:space="preserve">a 19-25 or Student Photo Card, which </w:t>
      </w:r>
      <w:r w:rsidR="001B1391" w:rsidRPr="28F92026">
        <w:rPr>
          <w:sz w:val="24"/>
          <w:szCs w:val="24"/>
        </w:rPr>
        <w:t xml:space="preserve">enables holders to buy concessionary bus and rail travel weekly or monthly.  </w:t>
      </w:r>
    </w:p>
    <w:p w14:paraId="04F38458" w14:textId="77777777" w:rsidR="001B1391" w:rsidRDefault="001B1391" w:rsidP="00E35109">
      <w:pPr>
        <w:pStyle w:val="BodyText"/>
        <w:rPr>
          <w:sz w:val="24"/>
          <w:szCs w:val="24"/>
        </w:rPr>
      </w:pPr>
    </w:p>
    <w:p w14:paraId="73CB649D" w14:textId="704B315F" w:rsidR="000A116C" w:rsidRPr="00D62B91" w:rsidRDefault="001B1391" w:rsidP="00F55DBD">
      <w:pPr>
        <w:pStyle w:val="BodyText"/>
        <w:rPr>
          <w:sz w:val="24"/>
          <w:szCs w:val="24"/>
        </w:rPr>
      </w:pPr>
      <w:r w:rsidRPr="28F92026">
        <w:rPr>
          <w:sz w:val="24"/>
          <w:szCs w:val="24"/>
        </w:rPr>
        <w:t xml:space="preserve">For full </w:t>
      </w:r>
      <w:r w:rsidR="00D47E29" w:rsidRPr="28F92026">
        <w:rPr>
          <w:sz w:val="24"/>
          <w:szCs w:val="24"/>
        </w:rPr>
        <w:t xml:space="preserve">and latest </w:t>
      </w:r>
      <w:r w:rsidRPr="28F92026">
        <w:rPr>
          <w:sz w:val="24"/>
          <w:szCs w:val="24"/>
        </w:rPr>
        <w:t>details</w:t>
      </w:r>
      <w:r w:rsidR="00D47E29" w:rsidRPr="28F92026">
        <w:rPr>
          <w:sz w:val="24"/>
          <w:szCs w:val="24"/>
        </w:rPr>
        <w:t xml:space="preserve">, </w:t>
      </w:r>
      <w:r w:rsidR="00B81A40" w:rsidRPr="28F92026">
        <w:rPr>
          <w:sz w:val="24"/>
          <w:szCs w:val="24"/>
        </w:rPr>
        <w:t xml:space="preserve">including how to apply, </w:t>
      </w:r>
      <w:r w:rsidR="00D47E29" w:rsidRPr="28F92026">
        <w:rPr>
          <w:sz w:val="24"/>
          <w:szCs w:val="24"/>
        </w:rPr>
        <w:t xml:space="preserve">please see: </w:t>
      </w:r>
      <w:hyperlink r:id="rId11">
        <w:r w:rsidR="00D47E29" w:rsidRPr="28F92026">
          <w:rPr>
            <w:rStyle w:val="Hyperlink"/>
            <w:sz w:val="24"/>
            <w:szCs w:val="24"/>
          </w:rPr>
          <w:t>https://www.wymetro.com/</w:t>
        </w:r>
      </w:hyperlink>
      <w:r w:rsidR="00D47E29" w:rsidRPr="28F92026">
        <w:rPr>
          <w:sz w:val="24"/>
          <w:szCs w:val="24"/>
        </w:rPr>
        <w:t xml:space="preserve"> </w:t>
      </w:r>
      <w:r w:rsidR="00B81A40" w:rsidRPr="28F92026">
        <w:rPr>
          <w:sz w:val="24"/>
          <w:szCs w:val="24"/>
        </w:rPr>
        <w:t xml:space="preserve">or call </w:t>
      </w:r>
      <w:proofErr w:type="spellStart"/>
      <w:r w:rsidR="00B81A40" w:rsidRPr="28F92026">
        <w:rPr>
          <w:sz w:val="24"/>
          <w:szCs w:val="24"/>
        </w:rPr>
        <w:t>Metroline</w:t>
      </w:r>
      <w:proofErr w:type="spellEnd"/>
      <w:r w:rsidR="00B81A40" w:rsidRPr="28F92026">
        <w:rPr>
          <w:sz w:val="24"/>
          <w:szCs w:val="24"/>
        </w:rPr>
        <w:t xml:space="preserve"> on 0113 245 7676 (07.00 to 22.00 daily).</w:t>
      </w:r>
    </w:p>
    <w:p w14:paraId="1D739404" w14:textId="6D0B0255" w:rsidR="002E3BC5" w:rsidRPr="00D62B91" w:rsidRDefault="002E3BC5" w:rsidP="00BD5183">
      <w:pPr>
        <w:pStyle w:val="Heading3"/>
      </w:pPr>
      <w:r w:rsidRPr="28F92026">
        <w:t>Bursary fund</w:t>
      </w:r>
    </w:p>
    <w:p w14:paraId="76020C21" w14:textId="77777777" w:rsidR="002E3BC5" w:rsidRPr="00D62B91" w:rsidRDefault="002E3BC5" w:rsidP="00E35109">
      <w:pPr>
        <w:rPr>
          <w:rFonts w:cs="Arial"/>
        </w:rPr>
      </w:pPr>
    </w:p>
    <w:p w14:paraId="11604197" w14:textId="1A01E689" w:rsidR="002E3BC5" w:rsidRPr="00D62B91" w:rsidRDefault="002E3BC5" w:rsidP="00E35109">
      <w:pPr>
        <w:rPr>
          <w:rFonts w:cs="Arial"/>
        </w:rPr>
      </w:pPr>
      <w:r w:rsidRPr="28F92026">
        <w:rPr>
          <w:rFonts w:cs="Arial"/>
        </w:rPr>
        <w:t xml:space="preserve">Schools and </w:t>
      </w:r>
      <w:r w:rsidR="0085724A" w:rsidRPr="28F92026">
        <w:rPr>
          <w:rFonts w:cs="Arial"/>
        </w:rPr>
        <w:t>c</w:t>
      </w:r>
      <w:r w:rsidRPr="28F92026">
        <w:rPr>
          <w:rFonts w:cs="Arial"/>
        </w:rPr>
        <w:t xml:space="preserve">olleges are allocated funding to award bursaries which can help to meet the costs of transport. The amount paid, and </w:t>
      </w:r>
      <w:bookmarkStart w:id="0" w:name="_Hlk150353321"/>
      <w:r w:rsidRPr="28F92026">
        <w:rPr>
          <w:rFonts w:cs="Arial"/>
        </w:rPr>
        <w:t>eligibility criteria will be decided by the school/college, except in the case of the most vulnerable students</w:t>
      </w:r>
      <w:bookmarkEnd w:id="0"/>
      <w:r w:rsidRPr="28F92026">
        <w:rPr>
          <w:rFonts w:cs="Arial"/>
        </w:rPr>
        <w:t xml:space="preserve">. </w:t>
      </w:r>
    </w:p>
    <w:p w14:paraId="59F76912" w14:textId="77777777" w:rsidR="002E3BC5" w:rsidRPr="00D62B91" w:rsidRDefault="002E3BC5" w:rsidP="00E35109">
      <w:pPr>
        <w:rPr>
          <w:rFonts w:cs="Arial"/>
        </w:rPr>
      </w:pPr>
    </w:p>
    <w:p w14:paraId="47985469" w14:textId="2A05E1EF" w:rsidR="002E3BC5" w:rsidRPr="00D62B91" w:rsidRDefault="002E3BC5" w:rsidP="00E35109">
      <w:pPr>
        <w:rPr>
          <w:rFonts w:cs="Arial"/>
        </w:rPr>
      </w:pPr>
      <w:r w:rsidRPr="28F92026">
        <w:rPr>
          <w:rFonts w:cs="Arial"/>
        </w:rPr>
        <w:t xml:space="preserve">Vulnerable students, such as those in care, care leavers, those claiming Income Support or disabled </w:t>
      </w:r>
      <w:r w:rsidR="000A0B3D" w:rsidRPr="28F92026">
        <w:rPr>
          <w:rFonts w:cs="Arial"/>
        </w:rPr>
        <w:t xml:space="preserve">students </w:t>
      </w:r>
      <w:r w:rsidRPr="28F92026">
        <w:rPr>
          <w:rFonts w:cs="Arial"/>
        </w:rPr>
        <w:t xml:space="preserve">claiming Employment Support Allowance and Disability Living Allowance </w:t>
      </w:r>
      <w:r w:rsidR="001F68B9" w:rsidRPr="28F92026">
        <w:rPr>
          <w:rFonts w:cs="Arial"/>
        </w:rPr>
        <w:t>could get a</w:t>
      </w:r>
      <w:r w:rsidRPr="28F92026">
        <w:rPr>
          <w:rFonts w:cs="Arial"/>
        </w:rPr>
        <w:t xml:space="preserve"> Bursary</w:t>
      </w:r>
      <w:r w:rsidR="001F68B9" w:rsidRPr="28F92026">
        <w:rPr>
          <w:rFonts w:cs="Arial"/>
        </w:rPr>
        <w:t xml:space="preserve"> up to </w:t>
      </w:r>
      <w:r w:rsidRPr="28F92026">
        <w:rPr>
          <w:rFonts w:cs="Arial"/>
        </w:rPr>
        <w:t>£1200 for a full academic year. This will be adjusted pro rata for courses less than a full academic year.</w:t>
      </w:r>
    </w:p>
    <w:p w14:paraId="39EB14E4" w14:textId="77777777" w:rsidR="002E3BC5" w:rsidRPr="00D62B91" w:rsidRDefault="002E3BC5" w:rsidP="00E35109">
      <w:pPr>
        <w:rPr>
          <w:rFonts w:cs="Arial"/>
        </w:rPr>
      </w:pPr>
    </w:p>
    <w:p w14:paraId="0A8D3304" w14:textId="3EB948DE" w:rsidR="002E3BC5" w:rsidRPr="00D62B91" w:rsidRDefault="002E3BC5" w:rsidP="00E35109">
      <w:pPr>
        <w:rPr>
          <w:rFonts w:cs="Arial"/>
        </w:rPr>
      </w:pPr>
      <w:r w:rsidRPr="28F92026">
        <w:rPr>
          <w:rFonts w:cs="Arial"/>
        </w:rPr>
        <w:t xml:space="preserve">The </w:t>
      </w:r>
      <w:r w:rsidR="000A0B3D" w:rsidRPr="28F92026">
        <w:rPr>
          <w:rFonts w:cs="Arial"/>
        </w:rPr>
        <w:t xml:space="preserve">college / </w:t>
      </w:r>
      <w:r w:rsidRPr="28F92026">
        <w:rPr>
          <w:rFonts w:cs="Arial"/>
        </w:rPr>
        <w:t>school are also able to award discretionary bursaries to students who face genuine financial barriers to participation, such as the cost of transport, meals, books</w:t>
      </w:r>
      <w:r w:rsidR="00D53AAF" w:rsidRPr="28F92026">
        <w:rPr>
          <w:rFonts w:cs="Arial"/>
        </w:rPr>
        <w:t xml:space="preserve"> </w:t>
      </w:r>
      <w:r w:rsidRPr="28F92026">
        <w:rPr>
          <w:rFonts w:cs="Arial"/>
        </w:rPr>
        <w:t>and equipment.</w:t>
      </w:r>
    </w:p>
    <w:p w14:paraId="65EADF2B" w14:textId="77777777" w:rsidR="002E3BC5" w:rsidRPr="00D62B91" w:rsidRDefault="002E3BC5" w:rsidP="00E35109">
      <w:pPr>
        <w:rPr>
          <w:rFonts w:cs="Arial"/>
        </w:rPr>
      </w:pPr>
    </w:p>
    <w:p w14:paraId="0D364DBE" w14:textId="29F52739" w:rsidR="002E3BC5" w:rsidRPr="00D62B91" w:rsidRDefault="0085724A" w:rsidP="00E35109">
      <w:pPr>
        <w:rPr>
          <w:rFonts w:cs="Arial"/>
        </w:rPr>
      </w:pPr>
      <w:r w:rsidRPr="28F92026">
        <w:rPr>
          <w:rFonts w:cs="Arial"/>
        </w:rPr>
        <w:t>S</w:t>
      </w:r>
      <w:r w:rsidR="002E3BC5" w:rsidRPr="28F92026">
        <w:rPr>
          <w:rFonts w:cs="Arial"/>
        </w:rPr>
        <w:t>chools and colleges set their own eligibility and decide how much to award.</w:t>
      </w:r>
      <w:r w:rsidRPr="28F92026">
        <w:rPr>
          <w:rFonts w:cs="Arial"/>
        </w:rPr>
        <w:t xml:space="preserve">  T</w:t>
      </w:r>
      <w:r w:rsidR="002E3BC5" w:rsidRPr="28F92026">
        <w:rPr>
          <w:rFonts w:cs="Arial"/>
        </w:rPr>
        <w:t>o find out if a student is eligible for a bursary from school/college please contact the</w:t>
      </w:r>
      <w:r w:rsidRPr="28F92026">
        <w:rPr>
          <w:rFonts w:cs="Arial"/>
        </w:rPr>
        <w:t xml:space="preserve"> </w:t>
      </w:r>
      <w:r w:rsidR="002E3BC5" w:rsidRPr="28F92026">
        <w:rPr>
          <w:rFonts w:cs="Arial"/>
        </w:rPr>
        <w:t>relevant school or college directly.</w:t>
      </w:r>
    </w:p>
    <w:p w14:paraId="745831BA" w14:textId="77777777" w:rsidR="00802454" w:rsidRPr="00D62B91" w:rsidRDefault="00802454" w:rsidP="00E35109">
      <w:pPr>
        <w:rPr>
          <w:rFonts w:cs="Arial"/>
        </w:rPr>
      </w:pPr>
    </w:p>
    <w:p w14:paraId="125F84C2" w14:textId="39BDBEAC" w:rsidR="00BD3C50" w:rsidRPr="00BD5183" w:rsidRDefault="00A7113C" w:rsidP="00E35109">
      <w:pPr>
        <w:rPr>
          <w:rFonts w:cs="Arial"/>
        </w:rPr>
      </w:pPr>
      <w:r w:rsidRPr="28F92026">
        <w:rPr>
          <w:rFonts w:cs="Arial"/>
        </w:rPr>
        <w:t xml:space="preserve">You can find more information at: </w:t>
      </w:r>
      <w:hyperlink r:id="rId12">
        <w:r w:rsidRPr="28F92026">
          <w:rPr>
            <w:rStyle w:val="Hyperlink"/>
            <w:rFonts w:cs="Arial"/>
          </w:rPr>
          <w:t>16 to 19 Bursary Fund: Overview - GOV.UK</w:t>
        </w:r>
      </w:hyperlink>
      <w:r w:rsidRPr="28F92026">
        <w:rPr>
          <w:rFonts w:cs="Arial"/>
          <w:color w:val="0000FF"/>
          <w:u w:val="single"/>
        </w:rPr>
        <w:t xml:space="preserve"> </w:t>
      </w:r>
    </w:p>
    <w:p w14:paraId="78AD0D5A" w14:textId="3BBE6618" w:rsidR="008F7DB4" w:rsidRPr="00D62B91" w:rsidRDefault="008F7DB4" w:rsidP="00BD5183">
      <w:pPr>
        <w:pStyle w:val="Heading3"/>
      </w:pPr>
      <w:r w:rsidRPr="28F92026">
        <w:t>Learner Support Fund</w:t>
      </w:r>
    </w:p>
    <w:p w14:paraId="41E85B8F" w14:textId="77777777" w:rsidR="008F7DB4" w:rsidRPr="00D62B91" w:rsidRDefault="008F7DB4" w:rsidP="00E35109">
      <w:pPr>
        <w:rPr>
          <w:rFonts w:cs="Arial"/>
        </w:rPr>
      </w:pPr>
    </w:p>
    <w:p w14:paraId="04808BA7" w14:textId="3B26D48B" w:rsidR="00E05C12" w:rsidRPr="00D62B91" w:rsidRDefault="008F7DB4" w:rsidP="00E35109">
      <w:pPr>
        <w:rPr>
          <w:rFonts w:cs="Arial"/>
        </w:rPr>
      </w:pPr>
      <w:r w:rsidRPr="28F92026">
        <w:rPr>
          <w:rFonts w:cs="Arial"/>
        </w:rPr>
        <w:lastRenderedPageBreak/>
        <w:t xml:space="preserve">The </w:t>
      </w:r>
      <w:r w:rsidR="00E05C12" w:rsidRPr="28F92026">
        <w:rPr>
          <w:rFonts w:cs="Arial"/>
        </w:rPr>
        <w:t xml:space="preserve">Learner Support Fund </w:t>
      </w:r>
      <w:r w:rsidRPr="28F92026">
        <w:rPr>
          <w:rFonts w:cs="Arial"/>
        </w:rPr>
        <w:t>can</w:t>
      </w:r>
      <w:r w:rsidR="00E05C12" w:rsidRPr="28F92026">
        <w:rPr>
          <w:rFonts w:cs="Arial"/>
        </w:rPr>
        <w:t xml:space="preserve"> help towards the costs of starting or following your course. These costs could include:</w:t>
      </w:r>
    </w:p>
    <w:p w14:paraId="527A3C71" w14:textId="77777777" w:rsidR="00E05C12" w:rsidRPr="00D62B91" w:rsidRDefault="00E05C12" w:rsidP="00E35109">
      <w:pPr>
        <w:rPr>
          <w:rFonts w:cs="Arial"/>
        </w:rPr>
      </w:pPr>
    </w:p>
    <w:p w14:paraId="4B8204A7" w14:textId="28FA8206" w:rsidR="008F7DB4" w:rsidRPr="00D62B91" w:rsidRDefault="008F7DB4" w:rsidP="00E35109">
      <w:pPr>
        <w:pStyle w:val="ListParagraph"/>
        <w:numPr>
          <w:ilvl w:val="0"/>
          <w:numId w:val="5"/>
        </w:numPr>
        <w:rPr>
          <w:rFonts w:cs="Arial"/>
        </w:rPr>
      </w:pPr>
      <w:r w:rsidRPr="28F92026">
        <w:rPr>
          <w:rFonts w:cs="Arial"/>
        </w:rPr>
        <w:t>Transport, including fares to and from college.</w:t>
      </w:r>
    </w:p>
    <w:p w14:paraId="366D8C6C" w14:textId="3C816810" w:rsidR="00E05C12" w:rsidRPr="00D62B91" w:rsidRDefault="00E05C12" w:rsidP="00E35109">
      <w:pPr>
        <w:pStyle w:val="ListParagraph"/>
        <w:numPr>
          <w:ilvl w:val="0"/>
          <w:numId w:val="5"/>
        </w:numPr>
        <w:rPr>
          <w:rFonts w:cs="Arial"/>
        </w:rPr>
      </w:pPr>
      <w:r w:rsidRPr="28F92026">
        <w:rPr>
          <w:rFonts w:cs="Arial"/>
        </w:rPr>
        <w:t>Books and equipment,</w:t>
      </w:r>
    </w:p>
    <w:p w14:paraId="23B0EF1E" w14:textId="0D24765D" w:rsidR="00E05C12" w:rsidRPr="00D62B91" w:rsidRDefault="00E05C12" w:rsidP="00E35109">
      <w:pPr>
        <w:pStyle w:val="ListParagraph"/>
        <w:numPr>
          <w:ilvl w:val="0"/>
          <w:numId w:val="5"/>
        </w:numPr>
        <w:rPr>
          <w:rFonts w:cs="Arial"/>
        </w:rPr>
      </w:pPr>
      <w:r w:rsidRPr="28F92026">
        <w:rPr>
          <w:rFonts w:cs="Arial"/>
        </w:rPr>
        <w:t>Extras, like visits, field trips and placements,</w:t>
      </w:r>
    </w:p>
    <w:p w14:paraId="55D20A3E" w14:textId="67D6238B" w:rsidR="00E05C12" w:rsidRPr="00D62B91" w:rsidRDefault="00E05C12" w:rsidP="00E35109">
      <w:pPr>
        <w:pStyle w:val="ListParagraph"/>
        <w:numPr>
          <w:ilvl w:val="0"/>
          <w:numId w:val="5"/>
        </w:numPr>
        <w:rPr>
          <w:rFonts w:cs="Arial"/>
        </w:rPr>
      </w:pPr>
      <w:r w:rsidRPr="28F92026">
        <w:rPr>
          <w:rFonts w:cs="Arial"/>
        </w:rPr>
        <w:t>Emergencies affecting your living or learning arrangements,</w:t>
      </w:r>
    </w:p>
    <w:p w14:paraId="75DFDD23" w14:textId="339538DD" w:rsidR="00E05C12" w:rsidRPr="00D62B91" w:rsidRDefault="00E05C12" w:rsidP="00E35109">
      <w:pPr>
        <w:rPr>
          <w:rFonts w:cs="Arial"/>
        </w:rPr>
      </w:pPr>
    </w:p>
    <w:p w14:paraId="5BFAB3CE" w14:textId="4F7F2EBA" w:rsidR="00E05C12" w:rsidRPr="00D62B91" w:rsidRDefault="00E05C12" w:rsidP="00E35109">
      <w:pPr>
        <w:rPr>
          <w:rFonts w:cs="Arial"/>
        </w:rPr>
      </w:pPr>
      <w:r w:rsidRPr="28F92026">
        <w:rPr>
          <w:rFonts w:cs="Arial"/>
        </w:rPr>
        <w:t>Students who attend colleges should contact Student Services at the college being attended. Students who attend schools with sixth forms should contact their school</w:t>
      </w:r>
      <w:r w:rsidR="00C84505" w:rsidRPr="28F92026">
        <w:rPr>
          <w:rFonts w:cs="Arial"/>
        </w:rPr>
        <w:t>’</w:t>
      </w:r>
      <w:r w:rsidRPr="28F92026">
        <w:rPr>
          <w:rFonts w:cs="Arial"/>
        </w:rPr>
        <w:t>s Head of Sixth Form for details and an application form.</w:t>
      </w:r>
    </w:p>
    <w:p w14:paraId="429FF873" w14:textId="77777777" w:rsidR="00E05C12" w:rsidRPr="00D62B91" w:rsidRDefault="00E05C12" w:rsidP="00E35109">
      <w:pPr>
        <w:rPr>
          <w:rFonts w:cs="Arial"/>
          <w:u w:val="single"/>
        </w:rPr>
      </w:pPr>
    </w:p>
    <w:p w14:paraId="4ACDFA99" w14:textId="45646575" w:rsidR="00914B8C" w:rsidRPr="00BD5183" w:rsidRDefault="00A7113C" w:rsidP="00E35109">
      <w:pPr>
        <w:rPr>
          <w:rFonts w:cs="Arial"/>
        </w:rPr>
      </w:pPr>
      <w:r w:rsidRPr="28F92026">
        <w:rPr>
          <w:rFonts w:cs="Arial"/>
        </w:rPr>
        <w:t xml:space="preserve">You can find more information at: </w:t>
      </w:r>
      <w:hyperlink r:id="rId13" w:anchor=":~:text=If%20you%27re%20aged%2019,travel%20costs">
        <w:r w:rsidRPr="28F92026">
          <w:rPr>
            <w:rStyle w:val="Hyperlink"/>
            <w:rFonts w:cs="Arial"/>
          </w:rPr>
          <w:t>Learner Support: Overview - GOV.UK</w:t>
        </w:r>
      </w:hyperlink>
    </w:p>
    <w:p w14:paraId="12024156" w14:textId="4A631655" w:rsidR="002A70A0" w:rsidRPr="005B0EC1" w:rsidRDefault="002A70A0" w:rsidP="00BD5183">
      <w:pPr>
        <w:pStyle w:val="Heading3"/>
      </w:pPr>
      <w:r w:rsidRPr="28F92026">
        <w:t>Care to Learn</w:t>
      </w:r>
      <w:r w:rsidR="00362EF3" w:rsidRPr="28F92026">
        <w:t xml:space="preserve"> for young parents</w:t>
      </w:r>
    </w:p>
    <w:p w14:paraId="10B113F2" w14:textId="77777777" w:rsidR="00452786" w:rsidRPr="005B0EC1" w:rsidRDefault="00452786" w:rsidP="00E35109">
      <w:pPr>
        <w:rPr>
          <w:rFonts w:cs="Arial"/>
        </w:rPr>
      </w:pPr>
    </w:p>
    <w:p w14:paraId="68CBACBE" w14:textId="2348CE44" w:rsidR="00452786" w:rsidRPr="005B0EC1" w:rsidRDefault="00452786" w:rsidP="005B0EC1">
      <w:pPr>
        <w:rPr>
          <w:rFonts w:cs="Arial"/>
        </w:rPr>
      </w:pPr>
      <w:r w:rsidRPr="28F92026">
        <w:rPr>
          <w:rFonts w:cs="Arial"/>
        </w:rPr>
        <w:t>The Care to Learn scheme can help with </w:t>
      </w:r>
      <w:hyperlink r:id="rId14">
        <w:r w:rsidRPr="28F92026">
          <w:rPr>
            <w:rFonts w:cs="Arial"/>
          </w:rPr>
          <w:t>childcare costs</w:t>
        </w:r>
      </w:hyperlink>
      <w:r w:rsidRPr="28F92026">
        <w:rPr>
          <w:rFonts w:cs="Arial"/>
        </w:rPr>
        <w:t> while you study.</w:t>
      </w:r>
      <w:r w:rsidR="00AB4F27" w:rsidRPr="28F92026">
        <w:rPr>
          <w:rFonts w:cs="Arial"/>
        </w:rPr>
        <w:t xml:space="preserve">  </w:t>
      </w:r>
    </w:p>
    <w:p w14:paraId="567CB216" w14:textId="77777777" w:rsidR="00452786" w:rsidRPr="005B0EC1" w:rsidRDefault="00452786" w:rsidP="00E35109">
      <w:pPr>
        <w:rPr>
          <w:rFonts w:cs="Arial"/>
        </w:rPr>
      </w:pPr>
    </w:p>
    <w:p w14:paraId="68AEF60C" w14:textId="103EDBA3" w:rsidR="00452786" w:rsidRPr="005B0EC1" w:rsidRDefault="00452786" w:rsidP="00E35109">
      <w:pPr>
        <w:rPr>
          <w:rFonts w:cs="Arial"/>
        </w:rPr>
      </w:pPr>
      <w:r w:rsidRPr="28F92026">
        <w:rPr>
          <w:rFonts w:cs="Arial"/>
        </w:rPr>
        <w:t>You must be aged under 20 at the start of your course.</w:t>
      </w:r>
    </w:p>
    <w:p w14:paraId="4152812C" w14:textId="77777777" w:rsidR="00452786" w:rsidRPr="005B0EC1" w:rsidRDefault="00452786" w:rsidP="005B0EC1">
      <w:pPr>
        <w:rPr>
          <w:rFonts w:cs="Arial"/>
        </w:rPr>
      </w:pPr>
    </w:p>
    <w:p w14:paraId="1B222252" w14:textId="2F611024" w:rsidR="00452786" w:rsidRPr="005B0EC1" w:rsidRDefault="00452786" w:rsidP="005B0EC1">
      <w:pPr>
        <w:rPr>
          <w:rFonts w:cs="Arial"/>
        </w:rPr>
      </w:pPr>
      <w:r w:rsidRPr="28F92026">
        <w:rPr>
          <w:rFonts w:cs="Arial"/>
        </w:rPr>
        <w:t>The scheme is available for </w:t>
      </w:r>
      <w:hyperlink r:id="rId15">
        <w:r w:rsidR="00DB0B2A" w:rsidRPr="28F92026">
          <w:rPr>
            <w:rFonts w:cs="Arial"/>
          </w:rPr>
          <w:t>publicly funded</w:t>
        </w:r>
        <w:r w:rsidRPr="28F92026">
          <w:rPr>
            <w:rFonts w:cs="Arial"/>
          </w:rPr>
          <w:t xml:space="preserve"> courses</w:t>
        </w:r>
      </w:hyperlink>
      <w:r w:rsidRPr="28F92026">
        <w:rPr>
          <w:rFonts w:cs="Arial"/>
        </w:rPr>
        <w:t> in England.</w:t>
      </w:r>
    </w:p>
    <w:p w14:paraId="745458E5" w14:textId="77777777" w:rsidR="00452786" w:rsidRPr="005B0EC1" w:rsidRDefault="00452786" w:rsidP="00E35109">
      <w:pPr>
        <w:rPr>
          <w:rFonts w:cs="Arial"/>
        </w:rPr>
      </w:pPr>
    </w:p>
    <w:p w14:paraId="2ED52A5C" w14:textId="2D649FBE" w:rsidR="00E51C69" w:rsidRDefault="00362EF3" w:rsidP="00E35109">
      <w:pPr>
        <w:rPr>
          <w:rFonts w:cs="Arial"/>
        </w:rPr>
      </w:pPr>
      <w:r w:rsidRPr="28F92026">
        <w:rPr>
          <w:rFonts w:cs="Arial"/>
        </w:rPr>
        <w:t xml:space="preserve">You can find more information </w:t>
      </w:r>
      <w:r w:rsidR="00AB4F27" w:rsidRPr="28F92026">
        <w:rPr>
          <w:rFonts w:cs="Arial"/>
        </w:rPr>
        <w:t>at</w:t>
      </w:r>
      <w:r w:rsidR="003727DE" w:rsidRPr="28F92026">
        <w:rPr>
          <w:rFonts w:cs="Arial"/>
        </w:rPr>
        <w:t xml:space="preserve">: </w:t>
      </w:r>
      <w:hyperlink r:id="rId16">
        <w:r w:rsidR="00AB4F27" w:rsidRPr="28F92026">
          <w:rPr>
            <w:rStyle w:val="Hyperlink"/>
            <w:rFonts w:cs="Arial"/>
          </w:rPr>
          <w:t>Care to Learn: Overview - GOV.UK</w:t>
        </w:r>
      </w:hyperlink>
    </w:p>
    <w:p w14:paraId="62378C37" w14:textId="5EFA7D7F" w:rsidR="00BB4358" w:rsidRPr="00693148" w:rsidRDefault="00BB4358" w:rsidP="00BD5183">
      <w:pPr>
        <w:pStyle w:val="Heading3"/>
      </w:pPr>
      <w:r w:rsidRPr="28F92026">
        <w:t xml:space="preserve">Colleges </w:t>
      </w:r>
    </w:p>
    <w:p w14:paraId="21C94044" w14:textId="77777777" w:rsidR="00BB4358" w:rsidRDefault="00BB4358" w:rsidP="00E35109">
      <w:pPr>
        <w:rPr>
          <w:rFonts w:cs="Arial"/>
        </w:rPr>
      </w:pPr>
    </w:p>
    <w:p w14:paraId="3B871D6F" w14:textId="4F10D5D4" w:rsidR="003C47D9" w:rsidRDefault="003C47D9" w:rsidP="00E35109">
      <w:pPr>
        <w:rPr>
          <w:rFonts w:cs="Arial"/>
        </w:rPr>
      </w:pPr>
      <w:r w:rsidRPr="28F92026">
        <w:rPr>
          <w:rFonts w:cs="Arial"/>
        </w:rPr>
        <w:t xml:space="preserve">Some </w:t>
      </w:r>
      <w:r w:rsidR="006E518C" w:rsidRPr="28F92026">
        <w:rPr>
          <w:rFonts w:cs="Arial"/>
        </w:rPr>
        <w:t xml:space="preserve">Further Education colleges offer direct support to </w:t>
      </w:r>
      <w:r w:rsidR="003E0E4C" w:rsidRPr="28F92026">
        <w:rPr>
          <w:rFonts w:cs="Arial"/>
        </w:rPr>
        <w:t>student. Arrangements can vary between schools and colleges so it is always best to check directly with the indiv</w:t>
      </w:r>
      <w:r w:rsidR="00F85C2F" w:rsidRPr="28F92026">
        <w:rPr>
          <w:rFonts w:cs="Arial"/>
        </w:rPr>
        <w:t xml:space="preserve">idual schools / colleges for details. </w:t>
      </w:r>
    </w:p>
    <w:p w14:paraId="12554059" w14:textId="77777777" w:rsidR="003C47D9" w:rsidRDefault="003C47D9" w:rsidP="00E35109">
      <w:pPr>
        <w:rPr>
          <w:rFonts w:cs="Arial"/>
        </w:rPr>
      </w:pPr>
    </w:p>
    <w:p w14:paraId="1D34A05C" w14:textId="35FDD1C0" w:rsidR="006F288F" w:rsidRDefault="00000000" w:rsidP="00E51C69">
      <w:pPr>
        <w:rPr>
          <w:rFonts w:cs="Arial"/>
        </w:rPr>
      </w:pPr>
      <w:hyperlink r:id="rId17" w:anchor=":~:text=The%20College%20provides%20several%20subsidised,access%20routes%20for%20all%20students" w:history="1">
        <w:r w:rsidR="001B6FC2">
          <w:rPr>
            <w:rStyle w:val="Hyperlink"/>
            <w:rFonts w:cs="Arial"/>
          </w:rPr>
          <w:t xml:space="preserve">Huddersfield New College - Transport Assistance </w:t>
        </w:r>
      </w:hyperlink>
    </w:p>
    <w:p w14:paraId="7C88D900" w14:textId="77777777" w:rsidR="001B6FC2" w:rsidRPr="00D10963" w:rsidRDefault="001B6FC2" w:rsidP="00E51C69">
      <w:pPr>
        <w:rPr>
          <w:rFonts w:cs="Arial"/>
        </w:rPr>
      </w:pPr>
    </w:p>
    <w:p w14:paraId="74BF27CF" w14:textId="3FD87B0E" w:rsidR="005B2A89" w:rsidRDefault="00000000" w:rsidP="00E35109">
      <w:pPr>
        <w:rPr>
          <w:rFonts w:cs="Arial"/>
        </w:rPr>
      </w:pPr>
      <w:hyperlink r:id="rId18" w:anchor=":~:text=16%20%2D%2019%20Bursary%20Fund&amp;text=We%20also%20offer%20support%20with,Yorkshire%20Metro%20monthly%20bus%20pass">
        <w:r w:rsidR="00B533B7" w:rsidRPr="28F92026">
          <w:rPr>
            <w:rStyle w:val="Hyperlink"/>
            <w:rFonts w:cs="Arial"/>
          </w:rPr>
          <w:t>Kirklees College - Financial Assistance</w:t>
        </w:r>
      </w:hyperlink>
    </w:p>
    <w:p w14:paraId="5E02B008" w14:textId="77777777" w:rsidR="005B2A89" w:rsidRDefault="005B2A89" w:rsidP="00E35109">
      <w:pPr>
        <w:rPr>
          <w:rFonts w:cs="Arial"/>
        </w:rPr>
      </w:pPr>
    </w:p>
    <w:p w14:paraId="0FD3539F" w14:textId="02F2F6D8" w:rsidR="00761202" w:rsidRPr="00BD5183" w:rsidRDefault="00000000" w:rsidP="00E35109">
      <w:pPr>
        <w:rPr>
          <w:rFonts w:cs="Arial"/>
        </w:rPr>
      </w:pPr>
      <w:hyperlink r:id="rId19">
        <w:r w:rsidR="005B2A89" w:rsidRPr="28F92026">
          <w:rPr>
            <w:rStyle w:val="Hyperlink"/>
            <w:rFonts w:cs="Arial"/>
          </w:rPr>
          <w:t>Greenhead College - Financial Assistance</w:t>
        </w:r>
      </w:hyperlink>
    </w:p>
    <w:p w14:paraId="15C6BC59" w14:textId="351E9966" w:rsidR="00417371" w:rsidRPr="00E232DE" w:rsidRDefault="00417371" w:rsidP="00BD5183">
      <w:pPr>
        <w:pStyle w:val="Heading3"/>
      </w:pPr>
      <w:r w:rsidRPr="28F92026">
        <w:t>Independent Transport Training</w:t>
      </w:r>
    </w:p>
    <w:p w14:paraId="04344F85" w14:textId="77777777" w:rsidR="00417371" w:rsidRDefault="00417371" w:rsidP="00417371">
      <w:pPr>
        <w:rPr>
          <w:rFonts w:cs="Arial"/>
        </w:rPr>
      </w:pPr>
    </w:p>
    <w:p w14:paraId="26CF4F9D" w14:textId="652D4B95" w:rsidR="00417371" w:rsidRPr="00D62B91" w:rsidRDefault="31EA4B31" w:rsidP="00417371">
      <w:pPr>
        <w:rPr>
          <w:rFonts w:cs="Arial"/>
        </w:rPr>
      </w:pPr>
      <w:r w:rsidRPr="28F92026">
        <w:rPr>
          <w:rFonts w:cs="Arial"/>
        </w:rPr>
        <w:t xml:space="preserve">Schools and colleges work together to encourage students to take full advantage of independent travel skills training where possible as this will provide them with more opportunity to access a wider range of facilities including public transport. However, not all </w:t>
      </w:r>
      <w:r w:rsidR="00C15358" w:rsidRPr="28F92026">
        <w:rPr>
          <w:rFonts w:cs="Arial"/>
        </w:rPr>
        <w:t xml:space="preserve">students </w:t>
      </w:r>
      <w:r w:rsidRPr="28F92026">
        <w:rPr>
          <w:rFonts w:cs="Arial"/>
        </w:rPr>
        <w:t xml:space="preserve">with a learning difficulty and/or disability will be capable of using </w:t>
      </w:r>
      <w:r w:rsidR="475C7675" w:rsidRPr="28F92026">
        <w:rPr>
          <w:rFonts w:cs="Arial"/>
        </w:rPr>
        <w:t>public transport</w:t>
      </w:r>
      <w:r w:rsidRPr="28F92026">
        <w:rPr>
          <w:rFonts w:cs="Arial"/>
        </w:rPr>
        <w:t xml:space="preserve"> therefore, each case will be considered on its own merits.</w:t>
      </w:r>
      <w:r w:rsidR="1261AD1B" w:rsidRPr="28F92026">
        <w:rPr>
          <w:rFonts w:cs="Arial"/>
        </w:rPr>
        <w:t xml:space="preserve"> Students should contact their education provider to enquire what, if any, independent travel training they offer. </w:t>
      </w:r>
    </w:p>
    <w:p w14:paraId="4F4CEB4D" w14:textId="09344A77" w:rsidR="096BA698" w:rsidRDefault="096BA698" w:rsidP="096BA698">
      <w:pPr>
        <w:rPr>
          <w:rFonts w:cs="Arial"/>
        </w:rPr>
      </w:pPr>
    </w:p>
    <w:p w14:paraId="40F3C61F" w14:textId="7A2DFAB2" w:rsidR="004742DE" w:rsidRDefault="004742DE">
      <w:pPr>
        <w:rPr>
          <w:rFonts w:cs="Arial"/>
          <w:b/>
          <w:bCs/>
          <w:color w:val="FFFFFF" w:themeColor="background1"/>
          <w:sz w:val="28"/>
          <w:szCs w:val="28"/>
        </w:rPr>
      </w:pPr>
    </w:p>
    <w:p w14:paraId="1823FCDF" w14:textId="131C9D47" w:rsidR="004E6671" w:rsidRPr="00035873" w:rsidRDefault="00345130" w:rsidP="00035873">
      <w:pPr>
        <w:pStyle w:val="Heading1"/>
      </w:pPr>
      <w:r w:rsidRPr="28F92026">
        <w:t xml:space="preserve">Section Three: </w:t>
      </w:r>
      <w:r w:rsidR="00A861E5" w:rsidRPr="28F92026">
        <w:t>Post</w:t>
      </w:r>
      <w:r w:rsidR="00035873">
        <w:t>-</w:t>
      </w:r>
      <w:r w:rsidR="00BD5183" w:rsidRPr="28F92026">
        <w:t>16 transport</w:t>
      </w:r>
      <w:r w:rsidR="00A56C24" w:rsidRPr="28F92026">
        <w:t xml:space="preserve"> </w:t>
      </w:r>
      <w:r w:rsidR="00B85A70" w:rsidRPr="28F92026">
        <w:t>a</w:t>
      </w:r>
      <w:r w:rsidR="00A56C24" w:rsidRPr="28F92026">
        <w:t xml:space="preserve">ssistance </w:t>
      </w:r>
      <w:r w:rsidR="00A62FFF" w:rsidRPr="28F92026">
        <w:t>for</w:t>
      </w:r>
      <w:r w:rsidR="00A56C24" w:rsidRPr="28F92026">
        <w:t xml:space="preserve"> </w:t>
      </w:r>
      <w:r w:rsidR="00024A7C" w:rsidRPr="28F92026">
        <w:t xml:space="preserve">eligible children </w:t>
      </w:r>
    </w:p>
    <w:p w14:paraId="1BD4025C" w14:textId="75AFD991" w:rsidR="00304A1A" w:rsidRPr="00304A1A" w:rsidRDefault="00304A1A" w:rsidP="00035873">
      <w:pPr>
        <w:pStyle w:val="Heading3"/>
      </w:pPr>
      <w:r w:rsidRPr="28F92026">
        <w:t xml:space="preserve">Introduction </w:t>
      </w:r>
      <w:r w:rsidR="00AF37C6" w:rsidRPr="28F92026">
        <w:t>to ‘</w:t>
      </w:r>
      <w:r w:rsidRPr="28F92026">
        <w:t>sixth form transport</w:t>
      </w:r>
      <w:r w:rsidR="5B589D21" w:rsidRPr="28F92026">
        <w:t xml:space="preserve"> </w:t>
      </w:r>
      <w:r w:rsidR="007B201E" w:rsidRPr="28F92026">
        <w:t>assistance’</w:t>
      </w:r>
    </w:p>
    <w:p w14:paraId="0FAB5B7F" w14:textId="77777777" w:rsidR="00304A1A" w:rsidRDefault="00304A1A" w:rsidP="00E35109">
      <w:pPr>
        <w:rPr>
          <w:rFonts w:cs="Arial"/>
        </w:rPr>
      </w:pPr>
    </w:p>
    <w:p w14:paraId="22D4BB25" w14:textId="5CBC4C79" w:rsidR="00206B25" w:rsidRPr="00D62B91" w:rsidRDefault="00922876" w:rsidP="00E35109">
      <w:pPr>
        <w:rPr>
          <w:rFonts w:cs="Arial"/>
        </w:rPr>
      </w:pPr>
      <w:r w:rsidRPr="28F92026">
        <w:rPr>
          <w:rFonts w:cs="Arial"/>
        </w:rPr>
        <w:t>This section</w:t>
      </w:r>
      <w:r w:rsidR="00D57189" w:rsidRPr="28F92026">
        <w:rPr>
          <w:rFonts w:cs="Arial"/>
        </w:rPr>
        <w:t xml:space="preserve"> covers</w:t>
      </w:r>
      <w:r w:rsidR="0A32CD78" w:rsidRPr="28F92026">
        <w:rPr>
          <w:rFonts w:cs="Arial"/>
        </w:rPr>
        <w:t xml:space="preserve"> young people who are over 16 years of age but under 19 or continuing learners who started their programme of learning befor</w:t>
      </w:r>
      <w:r w:rsidR="27A5F320" w:rsidRPr="28F92026">
        <w:rPr>
          <w:rFonts w:cs="Arial"/>
        </w:rPr>
        <w:t>e their 19</w:t>
      </w:r>
      <w:r w:rsidR="27A5F320" w:rsidRPr="28F92026">
        <w:rPr>
          <w:rFonts w:cs="Arial"/>
          <w:vertAlign w:val="superscript"/>
        </w:rPr>
        <w:t>th</w:t>
      </w:r>
      <w:r w:rsidR="27A5F320" w:rsidRPr="28F92026">
        <w:rPr>
          <w:rFonts w:cs="Arial"/>
        </w:rPr>
        <w:t xml:space="preserve"> birthday (years 12, 13, 14) </w:t>
      </w:r>
      <w:r w:rsidR="00D57189" w:rsidRPr="28F92026">
        <w:rPr>
          <w:rFonts w:cs="Arial"/>
        </w:rPr>
        <w:t xml:space="preserve"> </w:t>
      </w:r>
      <w:r w:rsidR="00851767" w:rsidRPr="28F92026">
        <w:rPr>
          <w:rFonts w:cs="Arial"/>
        </w:rPr>
        <w:t xml:space="preserve">  </w:t>
      </w:r>
      <w:r w:rsidR="006A5559" w:rsidRPr="28F92026">
        <w:rPr>
          <w:rFonts w:cs="Arial"/>
        </w:rPr>
        <w:t>E</w:t>
      </w:r>
      <w:r w:rsidR="00FD6DCC" w:rsidRPr="28F92026">
        <w:rPr>
          <w:rFonts w:cs="Arial"/>
        </w:rPr>
        <w:t>ligible people</w:t>
      </w:r>
      <w:r w:rsidR="00670B50" w:rsidRPr="28F92026">
        <w:rPr>
          <w:rFonts w:cs="Arial"/>
        </w:rPr>
        <w:t xml:space="preserve"> </w:t>
      </w:r>
      <w:r w:rsidR="00670B50" w:rsidRPr="28F92026">
        <w:rPr>
          <w:rFonts w:cs="Arial"/>
        </w:rPr>
        <w:lastRenderedPageBreak/>
        <w:t xml:space="preserve">with </w:t>
      </w:r>
      <w:r w:rsidR="003938E8" w:rsidRPr="28F92026">
        <w:rPr>
          <w:rFonts w:cs="Arial"/>
        </w:rPr>
        <w:t xml:space="preserve">an </w:t>
      </w:r>
      <w:r w:rsidR="00670B50" w:rsidRPr="28F92026">
        <w:rPr>
          <w:rFonts w:cs="Arial"/>
        </w:rPr>
        <w:t>E</w:t>
      </w:r>
      <w:r w:rsidR="00300D12" w:rsidRPr="28F92026">
        <w:rPr>
          <w:rFonts w:cs="Arial"/>
        </w:rPr>
        <w:t xml:space="preserve">ducation </w:t>
      </w:r>
      <w:r w:rsidR="00670B50" w:rsidRPr="28F92026">
        <w:rPr>
          <w:rFonts w:cs="Arial"/>
        </w:rPr>
        <w:t>H</w:t>
      </w:r>
      <w:r w:rsidR="00300D12" w:rsidRPr="28F92026">
        <w:rPr>
          <w:rFonts w:cs="Arial"/>
        </w:rPr>
        <w:t xml:space="preserve">ealth and </w:t>
      </w:r>
      <w:r w:rsidR="00670B50" w:rsidRPr="28F92026">
        <w:rPr>
          <w:rFonts w:cs="Arial"/>
        </w:rPr>
        <w:t>C</w:t>
      </w:r>
      <w:r w:rsidR="00300D12" w:rsidRPr="28F92026">
        <w:rPr>
          <w:rFonts w:cs="Arial"/>
        </w:rPr>
        <w:t>are</w:t>
      </w:r>
      <w:r w:rsidR="00670B50" w:rsidRPr="28F92026">
        <w:rPr>
          <w:rFonts w:cs="Arial"/>
        </w:rPr>
        <w:t xml:space="preserve"> </w:t>
      </w:r>
      <w:r w:rsidR="00300D12" w:rsidRPr="28F92026">
        <w:rPr>
          <w:rFonts w:cs="Arial"/>
        </w:rPr>
        <w:t>P</w:t>
      </w:r>
      <w:r w:rsidR="00670B50" w:rsidRPr="28F92026">
        <w:rPr>
          <w:rFonts w:cs="Arial"/>
        </w:rPr>
        <w:t>lan</w:t>
      </w:r>
      <w:r w:rsidR="00300D12" w:rsidRPr="28F92026">
        <w:rPr>
          <w:rFonts w:cs="Arial"/>
        </w:rPr>
        <w:t xml:space="preserve"> </w:t>
      </w:r>
      <w:r w:rsidR="004B3D6D" w:rsidRPr="28F92026">
        <w:rPr>
          <w:rFonts w:cs="Arial"/>
        </w:rPr>
        <w:t>can</w:t>
      </w:r>
      <w:r w:rsidR="00667E32" w:rsidRPr="28F92026">
        <w:rPr>
          <w:rFonts w:cs="Arial"/>
        </w:rPr>
        <w:t xml:space="preserve"> continue to receive </w:t>
      </w:r>
      <w:r w:rsidR="004B3D6D" w:rsidRPr="28F92026">
        <w:rPr>
          <w:rFonts w:cs="Arial"/>
        </w:rPr>
        <w:t>help</w:t>
      </w:r>
      <w:r w:rsidR="00667E32" w:rsidRPr="28F92026">
        <w:rPr>
          <w:rFonts w:cs="Arial"/>
        </w:rPr>
        <w:t xml:space="preserve"> </w:t>
      </w:r>
      <w:r w:rsidR="00F62086" w:rsidRPr="28F92026">
        <w:rPr>
          <w:rFonts w:cs="Arial"/>
        </w:rPr>
        <w:t xml:space="preserve">under this duty </w:t>
      </w:r>
      <w:r w:rsidR="00670B50" w:rsidRPr="28F92026">
        <w:rPr>
          <w:rFonts w:cs="Arial"/>
        </w:rPr>
        <w:t xml:space="preserve">up to age 25 where they are </w:t>
      </w:r>
      <w:r w:rsidR="00EB3064" w:rsidRPr="28F92026">
        <w:rPr>
          <w:rFonts w:cs="Arial"/>
        </w:rPr>
        <w:t>continuing</w:t>
      </w:r>
      <w:r w:rsidR="00670B50" w:rsidRPr="28F92026">
        <w:rPr>
          <w:rFonts w:cs="Arial"/>
        </w:rPr>
        <w:t xml:space="preserve"> a course started before their 19th birthday.</w:t>
      </w:r>
    </w:p>
    <w:p w14:paraId="22179769" w14:textId="77777777" w:rsidR="00363650" w:rsidRPr="00D62B91" w:rsidRDefault="00363650" w:rsidP="00E35109">
      <w:pPr>
        <w:rPr>
          <w:rFonts w:cs="Arial"/>
        </w:rPr>
      </w:pPr>
    </w:p>
    <w:p w14:paraId="7E0CAAFC" w14:textId="36BFCC55" w:rsidR="004B3D6D" w:rsidRDefault="0054698C" w:rsidP="00E35109">
      <w:pPr>
        <w:rPr>
          <w:rFonts w:cs="Arial"/>
        </w:rPr>
      </w:pPr>
      <w:r w:rsidRPr="005B0EC1">
        <w:rPr>
          <w:rFonts w:cs="Arial"/>
        </w:rPr>
        <w:t xml:space="preserve">The overall intention </w:t>
      </w:r>
      <w:r w:rsidR="007B201E" w:rsidRPr="005B0EC1">
        <w:rPr>
          <w:rFonts w:cs="Arial"/>
        </w:rPr>
        <w:t>of ‘</w:t>
      </w:r>
      <w:r w:rsidRPr="005B0EC1">
        <w:rPr>
          <w:rFonts w:cs="Arial"/>
        </w:rPr>
        <w:t xml:space="preserve">sixth form transport </w:t>
      </w:r>
      <w:r w:rsidR="00CA7243" w:rsidRPr="68BB7A21">
        <w:rPr>
          <w:rFonts w:cs="Arial"/>
        </w:rPr>
        <w:t>assistance’</w:t>
      </w:r>
      <w:r w:rsidRPr="005B0EC1">
        <w:rPr>
          <w:rFonts w:cs="Arial"/>
        </w:rPr>
        <w:t xml:space="preserve"> is to </w:t>
      </w:r>
      <w:r w:rsidR="26512AE2" w:rsidRPr="68BB7A21">
        <w:rPr>
          <w:rFonts w:cs="Arial"/>
        </w:rPr>
        <w:t>specify support the Council considers necessary</w:t>
      </w:r>
      <w:r w:rsidR="795AA2D4" w:rsidRPr="68BB7A21">
        <w:rPr>
          <w:rFonts w:cs="Arial"/>
        </w:rPr>
        <w:t xml:space="preserve"> to facilitate the attendance of Post 16 students </w:t>
      </w:r>
      <w:r w:rsidR="10EB643B" w:rsidRPr="68BB7A21">
        <w:rPr>
          <w:rFonts w:cs="Arial"/>
        </w:rPr>
        <w:t>receiving</w:t>
      </w:r>
      <w:r w:rsidR="795AA2D4" w:rsidRPr="68BB7A21">
        <w:rPr>
          <w:rFonts w:cs="Arial"/>
        </w:rPr>
        <w:t xml:space="preserve"> education or training.</w:t>
      </w:r>
      <w:r w:rsidR="00E67B82">
        <w:rPr>
          <w:rFonts w:cs="Arial"/>
        </w:rPr>
        <w:t xml:space="preserve"> </w:t>
      </w:r>
      <w:r w:rsidR="000F5939">
        <w:rPr>
          <w:rFonts w:cs="Arial"/>
        </w:rPr>
        <w:t>The support that Kirklees Council can offer is limited by available resources</w:t>
      </w:r>
      <w:r w:rsidR="007D1053">
        <w:rPr>
          <w:rFonts w:cs="Arial"/>
        </w:rPr>
        <w:t xml:space="preserve"> and will be targeted towards people with </w:t>
      </w:r>
      <w:r w:rsidR="00BE6B39">
        <w:rPr>
          <w:rFonts w:cs="Arial"/>
        </w:rPr>
        <w:t>special education needs and/or disabilities</w:t>
      </w:r>
      <w:r w:rsidR="00D06320">
        <w:rPr>
          <w:rFonts w:cs="Arial"/>
        </w:rPr>
        <w:t xml:space="preserve">.  </w:t>
      </w:r>
      <w:r w:rsidR="004B3D6D">
        <w:rPr>
          <w:rFonts w:cs="Arial"/>
        </w:rPr>
        <w:t xml:space="preserve">Most people </w:t>
      </w:r>
      <w:r w:rsidR="00D6122D">
        <w:rPr>
          <w:rFonts w:cs="Arial"/>
        </w:rPr>
        <w:t xml:space="preserve">should rely on the assistance </w:t>
      </w:r>
      <w:r w:rsidR="00CB1EF9">
        <w:rPr>
          <w:rFonts w:cs="Arial"/>
        </w:rPr>
        <w:t xml:space="preserve">and concessions </w:t>
      </w:r>
      <w:r w:rsidR="00D6122D">
        <w:rPr>
          <w:rFonts w:cs="Arial"/>
        </w:rPr>
        <w:t xml:space="preserve">offered by </w:t>
      </w:r>
      <w:r w:rsidR="00CB1EF9">
        <w:rPr>
          <w:rFonts w:cs="Arial"/>
        </w:rPr>
        <w:t>other</w:t>
      </w:r>
      <w:r w:rsidR="00D6122D">
        <w:rPr>
          <w:rFonts w:cs="Arial"/>
        </w:rPr>
        <w:t xml:space="preserve"> organisations as outlined in </w:t>
      </w:r>
      <w:r w:rsidR="00D6122D" w:rsidRPr="00D204BF">
        <w:rPr>
          <w:rFonts w:cs="Arial"/>
          <w:color w:val="FFFFFF" w:themeColor="background1"/>
          <w:shd w:val="clear" w:color="auto" w:fill="215868" w:themeFill="accent5" w:themeFillShade="80"/>
        </w:rPr>
        <w:t>Section Two</w:t>
      </w:r>
      <w:r w:rsidR="00D6122D" w:rsidRPr="00D204BF">
        <w:rPr>
          <w:rFonts w:cs="Arial"/>
          <w:color w:val="FFFFFF" w:themeColor="background1"/>
        </w:rPr>
        <w:t xml:space="preserve"> </w:t>
      </w:r>
      <w:r w:rsidR="00D6122D">
        <w:rPr>
          <w:rFonts w:cs="Arial"/>
        </w:rPr>
        <w:t>above</w:t>
      </w:r>
      <w:r w:rsidR="00CB1EF9">
        <w:rPr>
          <w:rFonts w:cs="Arial"/>
        </w:rPr>
        <w:t>.</w:t>
      </w:r>
    </w:p>
    <w:p w14:paraId="58118CB0" w14:textId="77777777" w:rsidR="008F3C7D" w:rsidRDefault="008F3C7D" w:rsidP="00E35109">
      <w:pPr>
        <w:rPr>
          <w:rFonts w:cs="Arial"/>
        </w:rPr>
      </w:pPr>
    </w:p>
    <w:p w14:paraId="7E1A8DD8" w14:textId="14333FA6" w:rsidR="00D6122D" w:rsidRDefault="00D06320" w:rsidP="00E35109">
      <w:pPr>
        <w:rPr>
          <w:rFonts w:cs="Arial"/>
        </w:rPr>
      </w:pPr>
      <w:r>
        <w:rPr>
          <w:rFonts w:cs="Arial"/>
        </w:rPr>
        <w:t>For those who do apply to Kirklees for assistance, w</w:t>
      </w:r>
      <w:r w:rsidR="008F3C7D">
        <w:rPr>
          <w:rFonts w:cs="Arial"/>
        </w:rPr>
        <w:t>e will look at e</w:t>
      </w:r>
      <w:r w:rsidR="008F3C7D" w:rsidRPr="00D62B91">
        <w:rPr>
          <w:rFonts w:cs="Arial"/>
        </w:rPr>
        <w:t xml:space="preserve">ach case </w:t>
      </w:r>
      <w:r w:rsidR="008F3C7D">
        <w:rPr>
          <w:rFonts w:cs="Arial"/>
        </w:rPr>
        <w:t>individual</w:t>
      </w:r>
      <w:r w:rsidR="008F3C7D" w:rsidRPr="00D62B91">
        <w:rPr>
          <w:rFonts w:cs="Arial"/>
        </w:rPr>
        <w:t>ly</w:t>
      </w:r>
      <w:r w:rsidR="008F3C7D">
        <w:rPr>
          <w:rFonts w:cs="Arial"/>
        </w:rPr>
        <w:t xml:space="preserve"> following receipt of an application form and supporting evidence. </w:t>
      </w:r>
      <w:r w:rsidR="6F9F36DD" w:rsidRPr="68BB7A21">
        <w:rPr>
          <w:rFonts w:cs="Arial"/>
        </w:rPr>
        <w:t>T</w:t>
      </w:r>
      <w:r w:rsidR="7D9D333A" w:rsidRPr="68BB7A21">
        <w:rPr>
          <w:rFonts w:cs="Arial"/>
        </w:rPr>
        <w:t xml:space="preserve">he Council will </w:t>
      </w:r>
      <w:r w:rsidR="40AFE8B1" w:rsidRPr="00D06320">
        <w:rPr>
          <w:rFonts w:cs="Arial"/>
        </w:rPr>
        <w:t>consider the</w:t>
      </w:r>
      <w:r w:rsidR="008F3C7D" w:rsidRPr="00D06320">
        <w:rPr>
          <w:rFonts w:cs="Arial"/>
        </w:rPr>
        <w:t xml:space="preserve"> needs of the young person, the eligibility criteria, and the available resources. See</w:t>
      </w:r>
      <w:r w:rsidR="008F3C7D">
        <w:rPr>
          <w:rFonts w:cs="Arial"/>
        </w:rPr>
        <w:t xml:space="preserve"> </w:t>
      </w:r>
      <w:r w:rsidR="008F3C7D" w:rsidRPr="00F40528">
        <w:rPr>
          <w:rFonts w:cs="Arial"/>
          <w:color w:val="FFFFFF" w:themeColor="background1"/>
          <w:shd w:val="clear" w:color="auto" w:fill="215868" w:themeFill="accent5" w:themeFillShade="80"/>
        </w:rPr>
        <w:t>Section Seven</w:t>
      </w:r>
      <w:r w:rsidR="008F3C7D">
        <w:rPr>
          <w:rFonts w:cs="Arial"/>
        </w:rPr>
        <w:t xml:space="preserve"> for more information about how to apply.</w:t>
      </w:r>
    </w:p>
    <w:p w14:paraId="7432DA98" w14:textId="3381EF31" w:rsidR="00D6122D" w:rsidRPr="008F1EF8" w:rsidRDefault="00D6122D" w:rsidP="00035873">
      <w:pPr>
        <w:pStyle w:val="Heading3"/>
      </w:pPr>
      <w:r w:rsidRPr="28F92026">
        <w:t>Eligibility for support</w:t>
      </w:r>
      <w:r w:rsidR="007D537E" w:rsidRPr="28F92026">
        <w:t xml:space="preserve"> from Kirklees Council</w:t>
      </w:r>
      <w:r w:rsidR="003F26FB" w:rsidRPr="28F92026">
        <w:t xml:space="preserve"> under </w:t>
      </w:r>
      <w:r w:rsidR="4548CEC7" w:rsidRPr="28F92026">
        <w:t>its transport policy statement</w:t>
      </w:r>
    </w:p>
    <w:p w14:paraId="002E97CE" w14:textId="4793305F" w:rsidR="00206B25" w:rsidRDefault="00206B25" w:rsidP="00E35109">
      <w:pPr>
        <w:rPr>
          <w:rFonts w:cs="Arial"/>
        </w:rPr>
      </w:pPr>
    </w:p>
    <w:p w14:paraId="6F95B28F" w14:textId="15263D6B" w:rsidR="008F1EF8" w:rsidRDefault="4548CEC7" w:rsidP="00E35109">
      <w:pPr>
        <w:rPr>
          <w:rFonts w:cs="Arial"/>
        </w:rPr>
      </w:pPr>
      <w:r w:rsidRPr="28F92026">
        <w:rPr>
          <w:rFonts w:cs="Arial"/>
        </w:rPr>
        <w:t>The Council</w:t>
      </w:r>
      <w:r w:rsidR="50909587" w:rsidRPr="28F92026">
        <w:rPr>
          <w:rFonts w:cs="Arial"/>
        </w:rPr>
        <w:t xml:space="preserve"> will</w:t>
      </w:r>
      <w:r w:rsidRPr="28F92026">
        <w:rPr>
          <w:rFonts w:cs="Arial"/>
        </w:rPr>
        <w:t xml:space="preserve"> generally provide transport assistance only </w:t>
      </w:r>
      <w:r w:rsidR="00A45563" w:rsidRPr="28F92026">
        <w:rPr>
          <w:rFonts w:cs="Arial"/>
        </w:rPr>
        <w:t>if the</w:t>
      </w:r>
      <w:r w:rsidR="002D4EFF" w:rsidRPr="28F92026">
        <w:rPr>
          <w:rFonts w:cs="Arial"/>
        </w:rPr>
        <w:t xml:space="preserve"> following statements </w:t>
      </w:r>
      <w:r w:rsidR="00370215" w:rsidRPr="28F92026">
        <w:rPr>
          <w:rFonts w:cs="Arial"/>
        </w:rPr>
        <w:t>apply:</w:t>
      </w:r>
    </w:p>
    <w:p w14:paraId="455F316E" w14:textId="77777777" w:rsidR="00370215" w:rsidRDefault="00370215" w:rsidP="00E35109">
      <w:pPr>
        <w:rPr>
          <w:rFonts w:cs="Arial"/>
        </w:rPr>
      </w:pPr>
    </w:p>
    <w:p w14:paraId="296C5625" w14:textId="0EA80820" w:rsidR="00087BAF" w:rsidRDefault="00EB7A82" w:rsidP="00BC50C7">
      <w:pPr>
        <w:pStyle w:val="ListParagraph"/>
        <w:numPr>
          <w:ilvl w:val="0"/>
          <w:numId w:val="18"/>
        </w:numPr>
        <w:rPr>
          <w:rFonts w:cs="Arial"/>
        </w:rPr>
      </w:pPr>
      <w:r w:rsidRPr="28F92026">
        <w:rPr>
          <w:rFonts w:cs="Arial"/>
        </w:rPr>
        <w:t>Not able to travel independently</w:t>
      </w:r>
      <w:r w:rsidR="00F46777" w:rsidRPr="28F92026">
        <w:rPr>
          <w:rFonts w:cs="Arial"/>
        </w:rPr>
        <w:t xml:space="preserve"> </w:t>
      </w:r>
      <w:r w:rsidR="195E31A7" w:rsidRPr="28F92026">
        <w:rPr>
          <w:rFonts w:cs="Arial"/>
        </w:rPr>
        <w:t>and</w:t>
      </w:r>
      <w:r w:rsidRPr="28F92026">
        <w:rPr>
          <w:rFonts w:cs="Arial"/>
        </w:rPr>
        <w:t xml:space="preserve"> safely</w:t>
      </w:r>
      <w:r w:rsidR="000C70F3" w:rsidRPr="28F92026">
        <w:rPr>
          <w:rFonts w:cs="Arial"/>
        </w:rPr>
        <w:t xml:space="preserve"> to education </w:t>
      </w:r>
      <w:r w:rsidR="00AD5D21" w:rsidRPr="28F92026">
        <w:rPr>
          <w:rFonts w:cs="Arial"/>
        </w:rPr>
        <w:t>EITHER</w:t>
      </w:r>
      <w:r w:rsidR="000C70F3" w:rsidRPr="28F92026">
        <w:rPr>
          <w:rFonts w:cs="Arial"/>
        </w:rPr>
        <w:t xml:space="preserve"> because they </w:t>
      </w:r>
      <w:r w:rsidR="00AD5D21" w:rsidRPr="28F92026">
        <w:rPr>
          <w:rFonts w:cs="Arial"/>
        </w:rPr>
        <w:t>h</w:t>
      </w:r>
      <w:r w:rsidR="002A50F6" w:rsidRPr="28F92026">
        <w:rPr>
          <w:rFonts w:cs="Arial"/>
        </w:rPr>
        <w:t>ave a special educational need or disability,</w:t>
      </w:r>
      <w:r w:rsidR="002A73DA" w:rsidRPr="28F92026">
        <w:rPr>
          <w:rFonts w:cs="Arial"/>
        </w:rPr>
        <w:t xml:space="preserve"> which may be identified </w:t>
      </w:r>
      <w:r w:rsidR="0012309A" w:rsidRPr="28F92026">
        <w:rPr>
          <w:rFonts w:cs="Arial"/>
        </w:rPr>
        <w:t>in an Education Health and Care Plan</w:t>
      </w:r>
      <w:r w:rsidR="00BE6B39" w:rsidRPr="28F92026">
        <w:rPr>
          <w:rFonts w:cs="Arial"/>
        </w:rPr>
        <w:t xml:space="preserve"> </w:t>
      </w:r>
      <w:r w:rsidR="00AD43A5" w:rsidRPr="28F92026">
        <w:rPr>
          <w:rFonts w:cs="Arial"/>
        </w:rPr>
        <w:t xml:space="preserve">OR </w:t>
      </w:r>
      <w:r w:rsidR="003D69E7" w:rsidRPr="28F92026">
        <w:rPr>
          <w:rFonts w:cs="Arial"/>
        </w:rPr>
        <w:t xml:space="preserve">because they </w:t>
      </w:r>
      <w:r w:rsidR="00AD43A5" w:rsidRPr="28F92026">
        <w:rPr>
          <w:rFonts w:cs="Arial"/>
        </w:rPr>
        <w:t>can demonstrate</w:t>
      </w:r>
      <w:r w:rsidR="0012309A" w:rsidRPr="28F92026">
        <w:rPr>
          <w:rFonts w:cs="Arial"/>
        </w:rPr>
        <w:t xml:space="preserve"> other exceptional circumstances</w:t>
      </w:r>
      <w:r w:rsidR="000C70F3" w:rsidRPr="28F92026">
        <w:rPr>
          <w:rFonts w:cs="Arial"/>
        </w:rPr>
        <w:t>.</w:t>
      </w:r>
      <w:r w:rsidR="002D1B9F" w:rsidRPr="28F92026">
        <w:rPr>
          <w:rFonts w:cs="Arial"/>
        </w:rPr>
        <w:t xml:space="preserve"> </w:t>
      </w:r>
      <w:r w:rsidR="008056C1" w:rsidRPr="28F92026">
        <w:rPr>
          <w:rFonts w:cs="Arial"/>
        </w:rPr>
        <w:t>Exceptional</w:t>
      </w:r>
      <w:r w:rsidR="002D1B9F" w:rsidRPr="28F92026">
        <w:rPr>
          <w:rFonts w:cs="Arial"/>
        </w:rPr>
        <w:t xml:space="preserve"> circumstances </w:t>
      </w:r>
      <w:r w:rsidR="008056C1" w:rsidRPr="28F92026">
        <w:rPr>
          <w:rFonts w:cs="Arial"/>
        </w:rPr>
        <w:t xml:space="preserve">will be </w:t>
      </w:r>
      <w:r w:rsidR="00A45563" w:rsidRPr="28F92026">
        <w:rPr>
          <w:rFonts w:cs="Arial"/>
        </w:rPr>
        <w:t>assessed on</w:t>
      </w:r>
      <w:r w:rsidR="008056C1" w:rsidRPr="28F92026">
        <w:rPr>
          <w:rFonts w:cs="Arial"/>
        </w:rPr>
        <w:t xml:space="preserve"> a </w:t>
      </w:r>
      <w:r w:rsidR="00714CC2" w:rsidRPr="28F92026">
        <w:rPr>
          <w:rFonts w:cs="Arial"/>
        </w:rPr>
        <w:t>case-by-case</w:t>
      </w:r>
      <w:r w:rsidR="008056C1" w:rsidRPr="28F92026">
        <w:rPr>
          <w:rFonts w:cs="Arial"/>
        </w:rPr>
        <w:t xml:space="preserve"> basis</w:t>
      </w:r>
      <w:r w:rsidR="00954BD0" w:rsidRPr="28F92026">
        <w:rPr>
          <w:rFonts w:cs="Arial"/>
        </w:rPr>
        <w:t xml:space="preserve">, </w:t>
      </w:r>
      <w:r w:rsidR="00E607FA" w:rsidRPr="28F92026">
        <w:rPr>
          <w:rFonts w:cs="Arial"/>
        </w:rPr>
        <w:t>tak</w:t>
      </w:r>
      <w:r w:rsidR="00954BD0" w:rsidRPr="28F92026">
        <w:rPr>
          <w:rFonts w:cs="Arial"/>
        </w:rPr>
        <w:t xml:space="preserve">ing </w:t>
      </w:r>
      <w:r w:rsidR="00E607FA" w:rsidRPr="28F92026">
        <w:rPr>
          <w:rFonts w:cs="Arial"/>
        </w:rPr>
        <w:t xml:space="preserve">into account </w:t>
      </w:r>
      <w:r w:rsidR="00954BD0" w:rsidRPr="28F92026">
        <w:rPr>
          <w:rFonts w:cs="Arial"/>
        </w:rPr>
        <w:t xml:space="preserve">- </w:t>
      </w:r>
    </w:p>
    <w:p w14:paraId="6FCEA38C" w14:textId="77777777" w:rsidR="00CA5991" w:rsidRDefault="00CA5991" w:rsidP="00CA5991">
      <w:pPr>
        <w:pStyle w:val="ListParagraph"/>
        <w:rPr>
          <w:rFonts w:cs="Arial"/>
        </w:rPr>
      </w:pPr>
    </w:p>
    <w:p w14:paraId="7D3A1483" w14:textId="637A825E" w:rsidR="002A50F6" w:rsidRPr="00F45490" w:rsidRDefault="0013546C" w:rsidP="00074CEC">
      <w:pPr>
        <w:pStyle w:val="ListParagraph"/>
        <w:numPr>
          <w:ilvl w:val="1"/>
          <w:numId w:val="18"/>
        </w:numPr>
        <w:rPr>
          <w:rFonts w:cs="Arial"/>
        </w:rPr>
      </w:pPr>
      <w:r w:rsidRPr="28F92026">
        <w:rPr>
          <w:rFonts w:cs="Arial"/>
        </w:rPr>
        <w:t xml:space="preserve">those who are, or are </w:t>
      </w:r>
      <w:r w:rsidR="000F66C9" w:rsidRPr="28F92026">
        <w:rPr>
          <w:rFonts w:cs="Arial"/>
        </w:rPr>
        <w:t xml:space="preserve">at </w:t>
      </w:r>
      <w:r w:rsidRPr="28F92026">
        <w:rPr>
          <w:rFonts w:cs="Arial"/>
        </w:rPr>
        <w:t>risk of, not being in education, employment or training (‘NEET’)</w:t>
      </w:r>
      <w:r w:rsidR="007617C8" w:rsidRPr="28F92026">
        <w:rPr>
          <w:rFonts w:cs="Arial"/>
        </w:rPr>
        <w:t>,</w:t>
      </w:r>
      <w:r w:rsidRPr="28F92026">
        <w:rPr>
          <w:rFonts w:cs="Arial"/>
        </w:rPr>
        <w:t xml:space="preserve"> </w:t>
      </w:r>
    </w:p>
    <w:p w14:paraId="51721A42" w14:textId="18B0092D" w:rsidR="00252B7A" w:rsidRPr="00F45490" w:rsidRDefault="002B4898" w:rsidP="00074CEC">
      <w:pPr>
        <w:pStyle w:val="ListParagraph"/>
        <w:numPr>
          <w:ilvl w:val="1"/>
          <w:numId w:val="18"/>
        </w:numPr>
        <w:rPr>
          <w:rFonts w:cs="Arial"/>
        </w:rPr>
      </w:pPr>
      <w:r w:rsidRPr="28F92026">
        <w:rPr>
          <w:rFonts w:cs="Arial"/>
        </w:rPr>
        <w:t>young parents</w:t>
      </w:r>
      <w:r w:rsidR="007617C8" w:rsidRPr="28F92026">
        <w:rPr>
          <w:rFonts w:cs="Arial"/>
        </w:rPr>
        <w:t>,</w:t>
      </w:r>
    </w:p>
    <w:p w14:paraId="466AB79E" w14:textId="23CB4F4D" w:rsidR="002B4898" w:rsidRPr="00F45490" w:rsidRDefault="00E161E6" w:rsidP="00074CEC">
      <w:pPr>
        <w:pStyle w:val="ListParagraph"/>
        <w:numPr>
          <w:ilvl w:val="1"/>
          <w:numId w:val="18"/>
        </w:numPr>
        <w:rPr>
          <w:rFonts w:cs="Arial"/>
        </w:rPr>
      </w:pPr>
      <w:r w:rsidRPr="28F92026">
        <w:rPr>
          <w:rFonts w:cs="Arial"/>
        </w:rPr>
        <w:t xml:space="preserve">choice of </w:t>
      </w:r>
      <w:r w:rsidR="007617C8" w:rsidRPr="28F92026">
        <w:rPr>
          <w:rFonts w:cs="Arial"/>
        </w:rPr>
        <w:t>further education establishment</w:t>
      </w:r>
      <w:r w:rsidR="004B3732" w:rsidRPr="28F92026">
        <w:rPr>
          <w:rFonts w:cs="Arial"/>
        </w:rPr>
        <w:t xml:space="preserve"> (including </w:t>
      </w:r>
      <w:r w:rsidR="006E7E45" w:rsidRPr="28F92026">
        <w:rPr>
          <w:rFonts w:cs="Arial"/>
        </w:rPr>
        <w:t>establishment based on religion)</w:t>
      </w:r>
      <w:r w:rsidR="007617C8" w:rsidRPr="28F92026">
        <w:rPr>
          <w:rFonts w:cs="Arial"/>
        </w:rPr>
        <w:t xml:space="preserve">, </w:t>
      </w:r>
    </w:p>
    <w:p w14:paraId="63FE2CE6" w14:textId="2E6C3F08" w:rsidR="007617C8" w:rsidRPr="00F45490" w:rsidRDefault="007617C8" w:rsidP="00074CEC">
      <w:pPr>
        <w:pStyle w:val="ListParagraph"/>
        <w:numPr>
          <w:ilvl w:val="1"/>
          <w:numId w:val="18"/>
        </w:numPr>
        <w:rPr>
          <w:rFonts w:cs="Arial"/>
        </w:rPr>
      </w:pPr>
      <w:r w:rsidRPr="28F92026">
        <w:rPr>
          <w:rFonts w:cs="Arial"/>
        </w:rPr>
        <w:t xml:space="preserve">distance </w:t>
      </w:r>
      <w:r w:rsidR="00174E9E" w:rsidRPr="28F92026">
        <w:rPr>
          <w:rFonts w:cs="Arial"/>
        </w:rPr>
        <w:t xml:space="preserve">and journey time </w:t>
      </w:r>
    </w:p>
    <w:p w14:paraId="63C5C178" w14:textId="77180357" w:rsidR="00174E9E" w:rsidRPr="00F45490" w:rsidRDefault="00174E9E" w:rsidP="00074CEC">
      <w:pPr>
        <w:pStyle w:val="ListParagraph"/>
        <w:numPr>
          <w:ilvl w:val="1"/>
          <w:numId w:val="18"/>
        </w:numPr>
        <w:rPr>
          <w:rFonts w:cs="Arial"/>
        </w:rPr>
      </w:pPr>
      <w:r w:rsidRPr="28F92026">
        <w:rPr>
          <w:rFonts w:cs="Arial"/>
        </w:rPr>
        <w:t>cost of transport to preferred further education establishment,</w:t>
      </w:r>
    </w:p>
    <w:p w14:paraId="085E2EF3" w14:textId="10CACC1E" w:rsidR="00945EC8" w:rsidRPr="00F45490" w:rsidRDefault="00945EC8" w:rsidP="00074CEC">
      <w:pPr>
        <w:pStyle w:val="ListParagraph"/>
        <w:numPr>
          <w:ilvl w:val="1"/>
          <w:numId w:val="18"/>
        </w:numPr>
        <w:rPr>
          <w:rFonts w:cs="Arial"/>
        </w:rPr>
      </w:pPr>
      <w:r w:rsidRPr="28F92026">
        <w:rPr>
          <w:rFonts w:cs="Arial"/>
        </w:rPr>
        <w:t xml:space="preserve">alternative means / non-transport solutions </w:t>
      </w:r>
      <w:r w:rsidR="00FF79A3" w:rsidRPr="28F92026">
        <w:rPr>
          <w:rFonts w:cs="Arial"/>
        </w:rPr>
        <w:t>that help facilitate attendance,</w:t>
      </w:r>
    </w:p>
    <w:p w14:paraId="1D03835D" w14:textId="77777777" w:rsidR="00FF79A3" w:rsidRPr="00D86EA6" w:rsidRDefault="00FF79A3" w:rsidP="00FF79A3">
      <w:pPr>
        <w:pStyle w:val="ListParagraph"/>
        <w:ind w:left="1440"/>
        <w:rPr>
          <w:rFonts w:cs="Arial"/>
        </w:rPr>
      </w:pPr>
    </w:p>
    <w:p w14:paraId="522AB662" w14:textId="60F225F5" w:rsidR="00B07582" w:rsidRPr="00A45563" w:rsidRDefault="00370215" w:rsidP="009706B3">
      <w:pPr>
        <w:pStyle w:val="ListParagraph"/>
        <w:numPr>
          <w:ilvl w:val="0"/>
          <w:numId w:val="7"/>
        </w:numPr>
        <w:ind w:left="720"/>
        <w:rPr>
          <w:rFonts w:cs="Arial"/>
        </w:rPr>
      </w:pPr>
      <w:r w:rsidRPr="28F92026">
        <w:rPr>
          <w:rFonts w:cs="Arial"/>
        </w:rPr>
        <w:t>Resident in the administrative area of Kirklees Council</w:t>
      </w:r>
      <w:r w:rsidR="00B07582" w:rsidRPr="28F92026">
        <w:rPr>
          <w:rFonts w:cs="Arial"/>
        </w:rPr>
        <w:t xml:space="preserve"> and</w:t>
      </w:r>
      <w:r w:rsidR="00F252B2" w:rsidRPr="28F92026">
        <w:rPr>
          <w:rFonts w:cs="Arial"/>
        </w:rPr>
        <w:t xml:space="preserve"> </w:t>
      </w:r>
      <w:r w:rsidR="002539FC" w:rsidRPr="28F92026">
        <w:rPr>
          <w:rFonts w:cs="Arial"/>
        </w:rPr>
        <w:t xml:space="preserve">are over 16 years of age but under 19 or </w:t>
      </w:r>
      <w:r w:rsidR="00AF3D46" w:rsidRPr="28F92026">
        <w:rPr>
          <w:rFonts w:cs="Arial"/>
        </w:rPr>
        <w:t xml:space="preserve">a </w:t>
      </w:r>
      <w:r w:rsidR="002539FC" w:rsidRPr="28F92026">
        <w:rPr>
          <w:rFonts w:cs="Arial"/>
        </w:rPr>
        <w:t>continuing learner who started their programme of learning before their 19</w:t>
      </w:r>
      <w:r w:rsidR="002539FC" w:rsidRPr="28F92026">
        <w:rPr>
          <w:rFonts w:cs="Arial"/>
          <w:vertAlign w:val="superscript"/>
        </w:rPr>
        <w:t>th</w:t>
      </w:r>
      <w:r w:rsidR="002539FC" w:rsidRPr="28F92026">
        <w:rPr>
          <w:rFonts w:cs="Arial"/>
        </w:rPr>
        <w:t xml:space="preserve"> birthday (years 12, 13, 14)</w:t>
      </w:r>
      <w:r w:rsidR="00CD04CE" w:rsidRPr="28F92026">
        <w:rPr>
          <w:rFonts w:cs="Arial"/>
        </w:rPr>
        <w:t>.</w:t>
      </w:r>
    </w:p>
    <w:p w14:paraId="6E55A8AF" w14:textId="77777777" w:rsidR="00EC592D" w:rsidRPr="00D62B91" w:rsidRDefault="00EC592D" w:rsidP="009706B3">
      <w:pPr>
        <w:pStyle w:val="ListParagraph"/>
        <w:rPr>
          <w:rFonts w:cs="Arial"/>
        </w:rPr>
      </w:pPr>
    </w:p>
    <w:p w14:paraId="35F7E646" w14:textId="2895535C" w:rsidR="000F1816" w:rsidRPr="00B07B97" w:rsidRDefault="007479B1" w:rsidP="009706B3">
      <w:pPr>
        <w:pStyle w:val="ListParagraph"/>
        <w:numPr>
          <w:ilvl w:val="0"/>
          <w:numId w:val="7"/>
        </w:numPr>
        <w:ind w:left="720"/>
        <w:rPr>
          <w:rFonts w:cs="Arial"/>
        </w:rPr>
      </w:pPr>
      <w:r w:rsidRPr="28F92026">
        <w:rPr>
          <w:rFonts w:cs="Arial"/>
        </w:rPr>
        <w:t xml:space="preserve">Attending </w:t>
      </w:r>
      <w:r w:rsidR="002F1C43" w:rsidRPr="28F92026">
        <w:rPr>
          <w:rFonts w:cs="Arial"/>
        </w:rPr>
        <w:t xml:space="preserve">a </w:t>
      </w:r>
      <w:r w:rsidR="00B07B97" w:rsidRPr="28F92026">
        <w:rPr>
          <w:rFonts w:cs="Arial"/>
        </w:rPr>
        <w:t xml:space="preserve">programme of learning at a </w:t>
      </w:r>
      <w:r w:rsidR="005B4DCE" w:rsidRPr="28F92026">
        <w:rPr>
          <w:rFonts w:cs="Arial"/>
        </w:rPr>
        <w:t xml:space="preserve">suitable </w:t>
      </w:r>
      <w:r w:rsidRPr="28F92026">
        <w:rPr>
          <w:rFonts w:cs="Arial"/>
        </w:rPr>
        <w:t xml:space="preserve">school or college </w:t>
      </w:r>
    </w:p>
    <w:p w14:paraId="272A76D6" w14:textId="4304AEAA" w:rsidR="00204F1F" w:rsidRPr="00931298" w:rsidRDefault="00204F1F" w:rsidP="00035873">
      <w:pPr>
        <w:pStyle w:val="Heading3"/>
      </w:pPr>
      <w:r w:rsidRPr="28F92026">
        <w:t>Exclusions</w:t>
      </w:r>
      <w:r w:rsidR="00E51C69" w:rsidRPr="28F92026">
        <w:t xml:space="preserve"> under the ‘sixth form transport </w:t>
      </w:r>
      <w:r w:rsidR="5D6E0648" w:rsidRPr="28F92026">
        <w:t xml:space="preserve">policy statement’ </w:t>
      </w:r>
    </w:p>
    <w:p w14:paraId="4EE77CE2" w14:textId="77777777" w:rsidR="00204F1F" w:rsidRDefault="00204F1F" w:rsidP="00E35109">
      <w:pPr>
        <w:rPr>
          <w:rFonts w:cs="Arial"/>
        </w:rPr>
      </w:pPr>
    </w:p>
    <w:p w14:paraId="79EAB213" w14:textId="4FE0C534" w:rsidR="00204F1F" w:rsidRDefault="21F54FBC" w:rsidP="00E35109">
      <w:pPr>
        <w:rPr>
          <w:rFonts w:cs="Arial"/>
        </w:rPr>
      </w:pPr>
      <w:r w:rsidRPr="28F92026">
        <w:rPr>
          <w:rFonts w:cs="Arial"/>
        </w:rPr>
        <w:t xml:space="preserve">The Council will </w:t>
      </w:r>
      <w:r w:rsidR="004F41C3" w:rsidRPr="28F92026">
        <w:rPr>
          <w:rFonts w:cs="Arial"/>
        </w:rPr>
        <w:t>generally</w:t>
      </w:r>
      <w:r w:rsidRPr="28F92026">
        <w:rPr>
          <w:rFonts w:cs="Arial"/>
        </w:rPr>
        <w:t xml:space="preserve"> not provide </w:t>
      </w:r>
      <w:r w:rsidR="00204F1F" w:rsidRPr="28F92026">
        <w:rPr>
          <w:rFonts w:cs="Arial"/>
        </w:rPr>
        <w:t>travel assistance if any of the following statements apply:</w:t>
      </w:r>
    </w:p>
    <w:p w14:paraId="5D1ABEDF" w14:textId="77777777" w:rsidR="00204F1F" w:rsidRDefault="00204F1F" w:rsidP="00E35109">
      <w:pPr>
        <w:rPr>
          <w:rFonts w:cs="Arial"/>
        </w:rPr>
      </w:pPr>
    </w:p>
    <w:p w14:paraId="7F70F0A2" w14:textId="79F3EEC5" w:rsidR="00E82F5F" w:rsidRDefault="006810E5" w:rsidP="00E365A6">
      <w:pPr>
        <w:pStyle w:val="ListParagraph"/>
        <w:numPr>
          <w:ilvl w:val="0"/>
          <w:numId w:val="9"/>
        </w:numPr>
        <w:rPr>
          <w:rFonts w:cs="Arial"/>
        </w:rPr>
      </w:pPr>
      <w:r w:rsidRPr="28F92026">
        <w:rPr>
          <w:rFonts w:cs="Arial"/>
        </w:rPr>
        <w:t xml:space="preserve">Where </w:t>
      </w:r>
      <w:r w:rsidR="00AC0197" w:rsidRPr="28F92026">
        <w:rPr>
          <w:rFonts w:cs="Arial"/>
        </w:rPr>
        <w:t>transport is subject to parental contributions, t</w:t>
      </w:r>
      <w:r w:rsidR="007E4901" w:rsidRPr="28F92026">
        <w:rPr>
          <w:rFonts w:cs="Arial"/>
        </w:rPr>
        <w:t xml:space="preserve">here is an outstanding balance from previous years, which must be paid in full for transport assistance to recommence. </w:t>
      </w:r>
      <w:r>
        <w:tab/>
      </w:r>
    </w:p>
    <w:p w14:paraId="61231F86" w14:textId="33401EC2" w:rsidR="0084424F" w:rsidRDefault="0084424F" w:rsidP="00035873">
      <w:pPr>
        <w:pStyle w:val="Heading3"/>
      </w:pPr>
      <w:r w:rsidRPr="28F92026">
        <w:t xml:space="preserve">What </w:t>
      </w:r>
      <w:r w:rsidR="00751C2D" w:rsidRPr="28F92026">
        <w:t xml:space="preserve">travel </w:t>
      </w:r>
      <w:r w:rsidRPr="28F92026">
        <w:t>assistance we will provide</w:t>
      </w:r>
      <w:r w:rsidR="0034057F" w:rsidRPr="28F92026">
        <w:t xml:space="preserve"> </w:t>
      </w:r>
      <w:r w:rsidR="00DE39D8" w:rsidRPr="28F92026">
        <w:t>you</w:t>
      </w:r>
      <w:r w:rsidR="00191A88" w:rsidRPr="28F92026">
        <w:t>ng</w:t>
      </w:r>
      <w:r w:rsidR="00DE39D8" w:rsidRPr="28F92026">
        <w:t xml:space="preserve"> people of sixth form age</w:t>
      </w:r>
    </w:p>
    <w:p w14:paraId="3F709ADF" w14:textId="77777777" w:rsidR="0084424F" w:rsidRDefault="0084424F" w:rsidP="00E76A8D">
      <w:pPr>
        <w:rPr>
          <w:rFonts w:cs="Arial"/>
          <w:u w:val="single"/>
        </w:rPr>
      </w:pPr>
    </w:p>
    <w:p w14:paraId="4924DEB0" w14:textId="21AD6A37" w:rsidR="00B45556" w:rsidRPr="00B45556" w:rsidRDefault="00960269" w:rsidP="00B45556">
      <w:pPr>
        <w:rPr>
          <w:rFonts w:cs="Arial"/>
        </w:rPr>
      </w:pPr>
      <w:r w:rsidRPr="28F92026">
        <w:rPr>
          <w:rFonts w:cs="Arial"/>
        </w:rPr>
        <w:t xml:space="preserve">The </w:t>
      </w:r>
      <w:r w:rsidR="00F40528" w:rsidRPr="28F92026">
        <w:rPr>
          <w:rFonts w:cs="Arial"/>
        </w:rPr>
        <w:t>normal</w:t>
      </w:r>
      <w:r w:rsidRPr="28F92026">
        <w:rPr>
          <w:rFonts w:cs="Arial"/>
        </w:rPr>
        <w:t xml:space="preserve"> offer of travel assistance for students aged </w:t>
      </w:r>
      <w:r w:rsidR="00F1586C" w:rsidRPr="28F92026">
        <w:rPr>
          <w:rFonts w:cs="Arial"/>
        </w:rPr>
        <w:t>over 16 but under 19</w:t>
      </w:r>
      <w:r w:rsidR="0009552A" w:rsidRPr="28F92026">
        <w:rPr>
          <w:rFonts w:cs="Arial"/>
        </w:rPr>
        <w:t xml:space="preserve"> under the ‘sixth form duty’</w:t>
      </w:r>
      <w:r w:rsidRPr="28F92026">
        <w:rPr>
          <w:rFonts w:cs="Arial"/>
        </w:rPr>
        <w:t xml:space="preserve"> is a </w:t>
      </w:r>
      <w:r w:rsidR="00AA045D" w:rsidRPr="28F92026">
        <w:rPr>
          <w:rFonts w:cs="Arial"/>
        </w:rPr>
        <w:t xml:space="preserve">Post 16 </w:t>
      </w:r>
      <w:r w:rsidRPr="28F92026">
        <w:rPr>
          <w:rFonts w:cs="Arial"/>
        </w:rPr>
        <w:t xml:space="preserve">Personal </w:t>
      </w:r>
      <w:r w:rsidR="00084624">
        <w:rPr>
          <w:rFonts w:cs="Arial"/>
        </w:rPr>
        <w:t>Travel</w:t>
      </w:r>
      <w:r w:rsidRPr="28F92026">
        <w:rPr>
          <w:rFonts w:cs="Arial"/>
        </w:rPr>
        <w:t xml:space="preserve"> </w:t>
      </w:r>
      <w:r w:rsidR="00A7372E">
        <w:rPr>
          <w:rFonts w:cs="Arial"/>
        </w:rPr>
        <w:t>Budget</w:t>
      </w:r>
      <w:r w:rsidR="00AA045D" w:rsidRPr="28F92026">
        <w:rPr>
          <w:rFonts w:cs="Arial"/>
        </w:rPr>
        <w:t xml:space="preserve"> </w:t>
      </w:r>
      <w:r w:rsidRPr="28F92026">
        <w:rPr>
          <w:rFonts w:cs="Arial"/>
        </w:rPr>
        <w:t>(PT</w:t>
      </w:r>
      <w:r w:rsidR="0050442F">
        <w:rPr>
          <w:rFonts w:cs="Arial"/>
        </w:rPr>
        <w:t>B</w:t>
      </w:r>
      <w:r w:rsidRPr="28F92026">
        <w:rPr>
          <w:rFonts w:cs="Arial"/>
        </w:rPr>
        <w:t>). A PT</w:t>
      </w:r>
      <w:r w:rsidR="0050442F">
        <w:rPr>
          <w:rFonts w:cs="Arial"/>
        </w:rPr>
        <w:t>B</w:t>
      </w:r>
      <w:r w:rsidRPr="28F92026">
        <w:rPr>
          <w:rFonts w:cs="Arial"/>
        </w:rPr>
        <w:t xml:space="preserve"> is a direct payment and is designed to help you to get your </w:t>
      </w:r>
      <w:r w:rsidR="008F4D0E" w:rsidRPr="28F92026">
        <w:rPr>
          <w:rFonts w:cs="Arial"/>
        </w:rPr>
        <w:t>child</w:t>
      </w:r>
      <w:r w:rsidRPr="28F92026">
        <w:rPr>
          <w:rFonts w:cs="Arial"/>
        </w:rPr>
        <w:t xml:space="preserve"> to school/college. It replaces council-organised transport (COT), although requests for traditional transport methods will be considered on a case-by-case basis.</w:t>
      </w:r>
      <w:r w:rsidR="008F4D0E" w:rsidRPr="28F92026">
        <w:rPr>
          <w:rFonts w:cs="Arial"/>
        </w:rPr>
        <w:t xml:space="preserve">  </w:t>
      </w:r>
      <w:r w:rsidR="00B45556" w:rsidRPr="28F92026">
        <w:rPr>
          <w:rFonts w:cs="Arial"/>
        </w:rPr>
        <w:t xml:space="preserve">You can use the </w:t>
      </w:r>
      <w:r w:rsidR="0050442F">
        <w:rPr>
          <w:rFonts w:cs="Arial"/>
        </w:rPr>
        <w:t>PTB</w:t>
      </w:r>
      <w:r w:rsidR="00B45556" w:rsidRPr="28F92026">
        <w:rPr>
          <w:rFonts w:cs="Arial"/>
        </w:rPr>
        <w:t xml:space="preserve"> in any way you wish that enables </w:t>
      </w:r>
      <w:r w:rsidR="008F4D0E" w:rsidRPr="28F92026">
        <w:rPr>
          <w:rFonts w:cs="Arial"/>
        </w:rPr>
        <w:t>a young person</w:t>
      </w:r>
      <w:r w:rsidR="00B45556" w:rsidRPr="28F92026">
        <w:rPr>
          <w:rFonts w:cs="Arial"/>
        </w:rPr>
        <w:t xml:space="preserve"> to get to school or college.</w:t>
      </w:r>
    </w:p>
    <w:p w14:paraId="4B8F31BC" w14:textId="77777777" w:rsidR="00B45556" w:rsidRDefault="00B45556" w:rsidP="00960269">
      <w:pPr>
        <w:rPr>
          <w:rFonts w:cs="Arial"/>
        </w:rPr>
      </w:pPr>
    </w:p>
    <w:p w14:paraId="3F315C25" w14:textId="328D0382" w:rsidR="00B45556" w:rsidRDefault="00B45556" w:rsidP="00B45556">
      <w:pPr>
        <w:rPr>
          <w:rFonts w:cs="Arial"/>
        </w:rPr>
      </w:pPr>
      <w:r w:rsidRPr="28F92026">
        <w:rPr>
          <w:rFonts w:cs="Arial"/>
        </w:rPr>
        <w:t>A PT</w:t>
      </w:r>
      <w:r w:rsidR="00AA045D" w:rsidRPr="28F92026">
        <w:rPr>
          <w:rFonts w:cs="Arial"/>
        </w:rPr>
        <w:t>P</w:t>
      </w:r>
      <w:r w:rsidRPr="28F92026">
        <w:rPr>
          <w:rFonts w:cs="Arial"/>
        </w:rPr>
        <w:t xml:space="preserve"> is granted at the discretion of the Council, therefore even if </w:t>
      </w:r>
      <w:r w:rsidR="008F4D0E" w:rsidRPr="28F92026">
        <w:rPr>
          <w:rFonts w:cs="Arial"/>
        </w:rPr>
        <w:t xml:space="preserve">a young person </w:t>
      </w:r>
      <w:r w:rsidRPr="28F92026">
        <w:rPr>
          <w:rFonts w:cs="Arial"/>
        </w:rPr>
        <w:t xml:space="preserve">is assessed as being eligible for travel assistance, you may not be granted a </w:t>
      </w:r>
      <w:r w:rsidR="0050442F">
        <w:rPr>
          <w:rFonts w:cs="Arial"/>
        </w:rPr>
        <w:t>PTB</w:t>
      </w:r>
      <w:r w:rsidRPr="28F92026">
        <w:rPr>
          <w:rFonts w:cs="Arial"/>
        </w:rPr>
        <w:t xml:space="preserve"> if it is not cost effective for the </w:t>
      </w:r>
      <w:r w:rsidRPr="28F92026">
        <w:rPr>
          <w:rFonts w:cs="Arial"/>
        </w:rPr>
        <w:lastRenderedPageBreak/>
        <w:t>Council to do so, for example if your child could be placed onto existing transport at no</w:t>
      </w:r>
      <w:r w:rsidR="000777E4" w:rsidRPr="28F92026">
        <w:rPr>
          <w:rFonts w:cs="Arial"/>
        </w:rPr>
        <w:t>, or limited</w:t>
      </w:r>
      <w:r w:rsidR="00385593" w:rsidRPr="28F92026">
        <w:rPr>
          <w:rFonts w:cs="Arial"/>
        </w:rPr>
        <w:t>,</w:t>
      </w:r>
      <w:r w:rsidRPr="28F92026">
        <w:rPr>
          <w:rFonts w:cs="Arial"/>
        </w:rPr>
        <w:t xml:space="preserve"> additional cost to the authority.</w:t>
      </w:r>
    </w:p>
    <w:p w14:paraId="5E11DD0D" w14:textId="77777777" w:rsidR="00E33782" w:rsidRDefault="00E33782" w:rsidP="00B45556">
      <w:pPr>
        <w:rPr>
          <w:rFonts w:cs="Arial"/>
        </w:rPr>
      </w:pPr>
    </w:p>
    <w:p w14:paraId="2548AC9B" w14:textId="4BB97594" w:rsidR="00E33782" w:rsidRDefault="00BA0BC7" w:rsidP="00E33782">
      <w:pPr>
        <w:rPr>
          <w:rFonts w:cs="Arial"/>
        </w:rPr>
      </w:pPr>
      <w:r>
        <w:rPr>
          <w:rFonts w:cs="Arial"/>
        </w:rPr>
        <w:t>Unless continuing a course started before their 19</w:t>
      </w:r>
      <w:r w:rsidRPr="00BA0BC7">
        <w:rPr>
          <w:rFonts w:cs="Arial"/>
          <w:vertAlign w:val="superscript"/>
        </w:rPr>
        <w:t>th</w:t>
      </w:r>
      <w:r>
        <w:rPr>
          <w:rFonts w:cs="Arial"/>
        </w:rPr>
        <w:t xml:space="preserve"> birthday, people aged 19 and over are generally dealt with under the ‘adult transport duty’ – see </w:t>
      </w:r>
      <w:r w:rsidRPr="0009552A">
        <w:rPr>
          <w:rFonts w:cs="Arial"/>
          <w:color w:val="FFFFFF" w:themeColor="background1"/>
          <w:shd w:val="clear" w:color="auto" w:fill="215868" w:themeFill="accent5" w:themeFillShade="80"/>
        </w:rPr>
        <w:t>Section Five</w:t>
      </w:r>
      <w:r w:rsidRPr="0009552A">
        <w:rPr>
          <w:rFonts w:cs="Arial"/>
          <w:color w:val="FFFFFF" w:themeColor="background1"/>
        </w:rPr>
        <w:t xml:space="preserve"> </w:t>
      </w:r>
      <w:r>
        <w:rPr>
          <w:rFonts w:cs="Arial"/>
        </w:rPr>
        <w:t>below.</w:t>
      </w:r>
      <w:r w:rsidR="00B97553">
        <w:rPr>
          <w:rFonts w:cs="Arial"/>
        </w:rPr>
        <w:t xml:space="preserve"> These students may </w:t>
      </w:r>
      <w:r w:rsidR="00E33782" w:rsidRPr="00E33782">
        <w:rPr>
          <w:rFonts w:cs="Arial"/>
        </w:rPr>
        <w:t>still be offered council-organised transport</w:t>
      </w:r>
      <w:r w:rsidR="00B97553">
        <w:rPr>
          <w:rFonts w:cs="Arial"/>
        </w:rPr>
        <w:t xml:space="preserve"> instead of a </w:t>
      </w:r>
      <w:r w:rsidR="0050442F">
        <w:rPr>
          <w:rFonts w:cs="Arial"/>
        </w:rPr>
        <w:t>PTB</w:t>
      </w:r>
      <w:r w:rsidR="00B97553">
        <w:rPr>
          <w:rFonts w:cs="Arial"/>
        </w:rPr>
        <w:t>.</w:t>
      </w:r>
    </w:p>
    <w:p w14:paraId="7E53D87E" w14:textId="77777777" w:rsidR="0049430B" w:rsidRDefault="0049430B" w:rsidP="00E33782">
      <w:pPr>
        <w:rPr>
          <w:rFonts w:cs="Arial"/>
        </w:rPr>
      </w:pPr>
    </w:p>
    <w:p w14:paraId="206D5246" w14:textId="02B4B2D9" w:rsidR="000F247E" w:rsidRDefault="000F247E" w:rsidP="00B45556">
      <w:pPr>
        <w:rPr>
          <w:rFonts w:cs="Arial"/>
        </w:rPr>
      </w:pPr>
      <w:r>
        <w:rPr>
          <w:rFonts w:cs="Arial"/>
        </w:rPr>
        <w:t xml:space="preserve">For more information, see </w:t>
      </w:r>
      <w:r w:rsidRPr="008A6B14">
        <w:rPr>
          <w:rFonts w:cs="Arial"/>
          <w:color w:val="FFFFFF" w:themeColor="background1"/>
          <w:shd w:val="clear" w:color="auto" w:fill="215868" w:themeFill="accent5" w:themeFillShade="80"/>
        </w:rPr>
        <w:t xml:space="preserve">Section </w:t>
      </w:r>
      <w:r w:rsidR="00D841BF" w:rsidRPr="008A6B14">
        <w:rPr>
          <w:rFonts w:cs="Arial"/>
          <w:color w:val="FFFFFF" w:themeColor="background1"/>
          <w:shd w:val="clear" w:color="auto" w:fill="215868" w:themeFill="accent5" w:themeFillShade="80"/>
        </w:rPr>
        <w:t>Four</w:t>
      </w:r>
      <w:r w:rsidR="00D841BF" w:rsidRPr="008A6B14">
        <w:rPr>
          <w:rFonts w:cs="Arial"/>
          <w:color w:val="FFFFFF" w:themeColor="background1"/>
        </w:rPr>
        <w:t xml:space="preserve"> </w:t>
      </w:r>
      <w:r w:rsidR="00D841BF">
        <w:rPr>
          <w:rFonts w:cs="Arial"/>
        </w:rPr>
        <w:t xml:space="preserve">on </w:t>
      </w:r>
      <w:r w:rsidR="00AA045D">
        <w:rPr>
          <w:rFonts w:cs="Arial"/>
        </w:rPr>
        <w:t xml:space="preserve">Post 16 </w:t>
      </w:r>
      <w:r w:rsidR="00D841BF">
        <w:rPr>
          <w:rFonts w:cs="Arial"/>
        </w:rPr>
        <w:t xml:space="preserve">Personal </w:t>
      </w:r>
      <w:r w:rsidR="0050442F">
        <w:rPr>
          <w:rFonts w:cs="Arial"/>
        </w:rPr>
        <w:t>Travel</w:t>
      </w:r>
      <w:r w:rsidR="00AA045D">
        <w:rPr>
          <w:rFonts w:cs="Arial"/>
        </w:rPr>
        <w:t xml:space="preserve"> </w:t>
      </w:r>
      <w:r w:rsidR="00A7372E">
        <w:rPr>
          <w:rFonts w:cs="Arial"/>
        </w:rPr>
        <w:t>Budget</w:t>
      </w:r>
      <w:r w:rsidR="00AA045D">
        <w:rPr>
          <w:rFonts w:cs="Arial"/>
        </w:rPr>
        <w:t>s</w:t>
      </w:r>
      <w:r w:rsidR="00D841BF">
        <w:rPr>
          <w:rFonts w:cs="Arial"/>
        </w:rPr>
        <w:t>.</w:t>
      </w:r>
    </w:p>
    <w:p w14:paraId="4A1C2BE2" w14:textId="031CBD08" w:rsidR="001D35A2" w:rsidRPr="00E10B91" w:rsidRDefault="00E10B91" w:rsidP="00035873">
      <w:pPr>
        <w:pStyle w:val="Heading3"/>
      </w:pPr>
      <w:r w:rsidRPr="28F92026">
        <w:t>Council-organised transport and charging</w:t>
      </w:r>
    </w:p>
    <w:p w14:paraId="35CC60D5" w14:textId="77777777" w:rsidR="001D35A2" w:rsidRPr="00D62B91" w:rsidRDefault="001D35A2" w:rsidP="001D35A2">
      <w:pPr>
        <w:rPr>
          <w:rFonts w:cs="Arial"/>
        </w:rPr>
      </w:pPr>
    </w:p>
    <w:p w14:paraId="6C3B9D20" w14:textId="05EF7F6E" w:rsidR="00E10B91" w:rsidRPr="00BC5E7B" w:rsidRDefault="008C6CD0" w:rsidP="00BC5E7B">
      <w:pPr>
        <w:rPr>
          <w:rFonts w:cs="Arial"/>
        </w:rPr>
      </w:pPr>
      <w:r w:rsidRPr="28F92026">
        <w:rPr>
          <w:rFonts w:cs="Arial"/>
        </w:rPr>
        <w:t>As noted, the</w:t>
      </w:r>
      <w:r w:rsidR="001369D6" w:rsidRPr="28F92026">
        <w:rPr>
          <w:rFonts w:cs="Arial"/>
        </w:rPr>
        <w:t xml:space="preserve"> </w:t>
      </w:r>
      <w:r w:rsidR="00CD318D" w:rsidRPr="28F92026">
        <w:rPr>
          <w:rFonts w:cs="Arial"/>
        </w:rPr>
        <w:t>Council</w:t>
      </w:r>
      <w:r w:rsidR="001369D6" w:rsidRPr="28F92026">
        <w:rPr>
          <w:rFonts w:cs="Arial"/>
        </w:rPr>
        <w:t xml:space="preserve"> will usually </w:t>
      </w:r>
      <w:r w:rsidR="00CD1A92" w:rsidRPr="28F92026">
        <w:rPr>
          <w:rFonts w:cs="Arial"/>
        </w:rPr>
        <w:t>give</w:t>
      </w:r>
      <w:r w:rsidR="001369D6" w:rsidRPr="28F92026">
        <w:rPr>
          <w:rFonts w:cs="Arial"/>
        </w:rPr>
        <w:t xml:space="preserve"> </w:t>
      </w:r>
      <w:r w:rsidR="00CD318D" w:rsidRPr="28F92026">
        <w:rPr>
          <w:rFonts w:cs="Arial"/>
        </w:rPr>
        <w:t>support to</w:t>
      </w:r>
      <w:r w:rsidR="00CD1A92" w:rsidRPr="28F92026">
        <w:rPr>
          <w:rFonts w:cs="Arial"/>
        </w:rPr>
        <w:t xml:space="preserve"> eligible</w:t>
      </w:r>
      <w:r w:rsidR="008A1CC0" w:rsidRPr="28F92026">
        <w:rPr>
          <w:rFonts w:cs="Arial"/>
        </w:rPr>
        <w:t xml:space="preserve"> young </w:t>
      </w:r>
      <w:r w:rsidR="00AA045D" w:rsidRPr="28F92026">
        <w:rPr>
          <w:rFonts w:cs="Arial"/>
        </w:rPr>
        <w:t>people and</w:t>
      </w:r>
      <w:r w:rsidR="00CD318D" w:rsidRPr="28F92026">
        <w:rPr>
          <w:rFonts w:cs="Arial"/>
        </w:rPr>
        <w:t xml:space="preserve"> others under the ‘sixth form transport </w:t>
      </w:r>
      <w:r w:rsidR="0013176D" w:rsidRPr="28F92026">
        <w:rPr>
          <w:rFonts w:cs="Arial"/>
        </w:rPr>
        <w:t>assistance</w:t>
      </w:r>
      <w:r w:rsidR="00CD318D" w:rsidRPr="28F92026">
        <w:rPr>
          <w:rFonts w:cs="Arial"/>
        </w:rPr>
        <w:t>’</w:t>
      </w:r>
      <w:r w:rsidR="001369D6" w:rsidRPr="28F92026">
        <w:rPr>
          <w:rFonts w:cs="Arial"/>
        </w:rPr>
        <w:t xml:space="preserve"> </w:t>
      </w:r>
      <w:r w:rsidR="00CD1A92" w:rsidRPr="28F92026">
        <w:rPr>
          <w:rFonts w:cs="Arial"/>
        </w:rPr>
        <w:t>by providing a</w:t>
      </w:r>
      <w:r w:rsidR="001369D6" w:rsidRPr="28F92026">
        <w:rPr>
          <w:rFonts w:cs="Arial"/>
        </w:rPr>
        <w:t xml:space="preserve"> </w:t>
      </w:r>
      <w:r w:rsidR="00AA045D" w:rsidRPr="28F92026">
        <w:rPr>
          <w:rFonts w:cs="Arial"/>
        </w:rPr>
        <w:t xml:space="preserve">Post 16 </w:t>
      </w:r>
      <w:r w:rsidR="001369D6" w:rsidRPr="28F92026">
        <w:rPr>
          <w:rFonts w:cs="Arial"/>
        </w:rPr>
        <w:t xml:space="preserve">Personal </w:t>
      </w:r>
      <w:r w:rsidR="0050442F">
        <w:rPr>
          <w:rFonts w:cs="Arial"/>
        </w:rPr>
        <w:t>Travel</w:t>
      </w:r>
      <w:r w:rsidR="001369D6" w:rsidRPr="28F92026">
        <w:rPr>
          <w:rFonts w:cs="Arial"/>
        </w:rPr>
        <w:t xml:space="preserve"> </w:t>
      </w:r>
      <w:r w:rsidR="00A7372E">
        <w:rPr>
          <w:rFonts w:cs="Arial"/>
        </w:rPr>
        <w:t>Budget</w:t>
      </w:r>
      <w:r w:rsidRPr="28F92026">
        <w:rPr>
          <w:rFonts w:cs="Arial"/>
        </w:rPr>
        <w:t xml:space="preserve">.  However, </w:t>
      </w:r>
      <w:r w:rsidR="00CD1A92" w:rsidRPr="28F92026">
        <w:rPr>
          <w:rFonts w:cs="Arial"/>
        </w:rPr>
        <w:t>on</w:t>
      </w:r>
      <w:r w:rsidR="00CD318D" w:rsidRPr="28F92026">
        <w:rPr>
          <w:rFonts w:cs="Arial"/>
        </w:rPr>
        <w:t xml:space="preserve"> </w:t>
      </w:r>
      <w:r w:rsidR="00F21DF1" w:rsidRPr="28F92026">
        <w:rPr>
          <w:rFonts w:cs="Arial"/>
        </w:rPr>
        <w:t>some</w:t>
      </w:r>
      <w:r w:rsidR="00CD1A92" w:rsidRPr="28F92026">
        <w:rPr>
          <w:rFonts w:cs="Arial"/>
        </w:rPr>
        <w:t xml:space="preserve"> occasions, </w:t>
      </w:r>
      <w:r w:rsidR="2E4F200F" w:rsidRPr="28F92026">
        <w:rPr>
          <w:rFonts w:cs="Arial"/>
        </w:rPr>
        <w:t xml:space="preserve">the Council may consider </w:t>
      </w:r>
      <w:r w:rsidR="001F1E12" w:rsidRPr="28F92026">
        <w:rPr>
          <w:rFonts w:cs="Arial"/>
        </w:rPr>
        <w:t xml:space="preserve">it </w:t>
      </w:r>
      <w:r w:rsidR="00D75A43" w:rsidRPr="28F92026">
        <w:rPr>
          <w:rFonts w:cs="Arial"/>
        </w:rPr>
        <w:t>necessary to</w:t>
      </w:r>
      <w:r w:rsidR="00CD318D" w:rsidRPr="28F92026">
        <w:rPr>
          <w:rFonts w:cs="Arial"/>
        </w:rPr>
        <w:t xml:space="preserve"> organise transport directly</w:t>
      </w:r>
      <w:r w:rsidRPr="28F92026">
        <w:rPr>
          <w:rFonts w:cs="Arial"/>
        </w:rPr>
        <w:t xml:space="preserve">. </w:t>
      </w:r>
      <w:r w:rsidR="00AA045D" w:rsidRPr="28F92026">
        <w:rPr>
          <w:rFonts w:cs="Arial"/>
        </w:rPr>
        <w:t>F</w:t>
      </w:r>
      <w:r w:rsidR="00BC5E7B" w:rsidRPr="28F92026">
        <w:rPr>
          <w:rFonts w:cs="Arial"/>
        </w:rPr>
        <w:t xml:space="preserve">or example, where the </w:t>
      </w:r>
      <w:r w:rsidR="00D75A43" w:rsidRPr="28F92026">
        <w:rPr>
          <w:rFonts w:cs="Arial"/>
        </w:rPr>
        <w:t>a</w:t>
      </w:r>
      <w:r w:rsidR="00035873">
        <w:rPr>
          <w:rFonts w:cs="Arial"/>
        </w:rPr>
        <w:t xml:space="preserve"> student </w:t>
      </w:r>
      <w:r w:rsidR="00F05146" w:rsidRPr="28F92026">
        <w:rPr>
          <w:rFonts w:cs="Arial"/>
        </w:rPr>
        <w:t xml:space="preserve">is remaining in the same SEND setting for post-16 education </w:t>
      </w:r>
      <w:r w:rsidR="00FC6C03" w:rsidRPr="28F92026">
        <w:rPr>
          <w:rFonts w:cs="Arial"/>
        </w:rPr>
        <w:t>as they did for pre-16 education and the Council determine it is in the best interest of the Coun</w:t>
      </w:r>
      <w:r w:rsidR="00F955BF" w:rsidRPr="28F92026">
        <w:rPr>
          <w:rFonts w:cs="Arial"/>
        </w:rPr>
        <w:t>c</w:t>
      </w:r>
      <w:r w:rsidR="00FC6C03" w:rsidRPr="28F92026">
        <w:rPr>
          <w:rFonts w:cs="Arial"/>
        </w:rPr>
        <w:t xml:space="preserve">il and / or student to remain on council organised transport. </w:t>
      </w:r>
    </w:p>
    <w:p w14:paraId="21D7CCE2" w14:textId="77777777" w:rsidR="00833FAD" w:rsidRDefault="00833FAD" w:rsidP="001D35A2">
      <w:pPr>
        <w:rPr>
          <w:rFonts w:cs="Arial"/>
        </w:rPr>
      </w:pPr>
    </w:p>
    <w:p w14:paraId="241BF614" w14:textId="55164D65" w:rsidR="00833FAD" w:rsidRPr="00D62B91" w:rsidRDefault="00833FAD" w:rsidP="00833FAD">
      <w:pPr>
        <w:rPr>
          <w:rFonts w:cs="Arial"/>
        </w:rPr>
      </w:pPr>
      <w:r w:rsidRPr="28F92026">
        <w:rPr>
          <w:rFonts w:cs="Arial"/>
        </w:rPr>
        <w:t xml:space="preserve">All </w:t>
      </w:r>
      <w:r w:rsidR="00313827" w:rsidRPr="28F92026">
        <w:rPr>
          <w:rFonts w:cs="Arial"/>
        </w:rPr>
        <w:t xml:space="preserve">eligible </w:t>
      </w:r>
      <w:r w:rsidRPr="28F92026">
        <w:rPr>
          <w:rFonts w:cs="Arial"/>
        </w:rPr>
        <w:t>students who receive</w:t>
      </w:r>
      <w:r w:rsidR="00CE09B7" w:rsidRPr="28F92026">
        <w:rPr>
          <w:rFonts w:cs="Arial"/>
        </w:rPr>
        <w:t xml:space="preserve"> Council-organised</w:t>
      </w:r>
      <w:r w:rsidRPr="28F92026">
        <w:rPr>
          <w:rFonts w:cs="Arial"/>
        </w:rPr>
        <w:t xml:space="preserve"> transport </w:t>
      </w:r>
      <w:r w:rsidR="0069068D" w:rsidRPr="28F92026">
        <w:rPr>
          <w:rFonts w:cs="Arial"/>
        </w:rPr>
        <w:t xml:space="preserve">under </w:t>
      </w:r>
      <w:r w:rsidR="00A7372E" w:rsidRPr="28F92026">
        <w:rPr>
          <w:rFonts w:cs="Arial"/>
        </w:rPr>
        <w:t>this</w:t>
      </w:r>
      <w:r w:rsidR="00313827" w:rsidRPr="28F92026">
        <w:rPr>
          <w:rFonts w:cs="Arial"/>
        </w:rPr>
        <w:t xml:space="preserve"> policy </w:t>
      </w:r>
      <w:r w:rsidRPr="28F92026">
        <w:rPr>
          <w:rFonts w:cs="Arial"/>
        </w:rPr>
        <w:t xml:space="preserve">will be expected to </w:t>
      </w:r>
      <w:r w:rsidR="00EE21FF" w:rsidRPr="28F92026">
        <w:rPr>
          <w:rFonts w:cs="Arial"/>
        </w:rPr>
        <w:t>contribute</w:t>
      </w:r>
      <w:r w:rsidRPr="28F92026">
        <w:rPr>
          <w:rFonts w:cs="Arial"/>
        </w:rPr>
        <w:t xml:space="preserve"> to the cost.  For the academic year </w:t>
      </w:r>
      <w:r w:rsidRPr="00A7372E">
        <w:rPr>
          <w:rFonts w:cs="Arial"/>
        </w:rPr>
        <w:t>202</w:t>
      </w:r>
      <w:r w:rsidR="00CE09B7" w:rsidRPr="00A7372E">
        <w:rPr>
          <w:rFonts w:cs="Arial"/>
        </w:rPr>
        <w:t>4/25 that</w:t>
      </w:r>
      <w:r w:rsidRPr="00A7372E">
        <w:rPr>
          <w:rFonts w:cs="Arial"/>
        </w:rPr>
        <w:t xml:space="preserve"> contribution is</w:t>
      </w:r>
      <w:r w:rsidR="00C20219" w:rsidRPr="00A7372E">
        <w:rPr>
          <w:rFonts w:cs="Arial"/>
        </w:rPr>
        <w:t xml:space="preserve"> </w:t>
      </w:r>
      <w:r w:rsidR="00A7372E">
        <w:rPr>
          <w:rFonts w:cs="Arial"/>
        </w:rPr>
        <w:t>£500</w:t>
      </w:r>
      <w:r w:rsidRPr="28F92026">
        <w:rPr>
          <w:rFonts w:cs="Arial"/>
        </w:rPr>
        <w:t>. Overcharges due to absences will be reimbursed at the end of the school year.</w:t>
      </w:r>
    </w:p>
    <w:p w14:paraId="7CD575FA" w14:textId="77777777" w:rsidR="00833FAD" w:rsidRDefault="00833FAD" w:rsidP="001D35A2">
      <w:pPr>
        <w:rPr>
          <w:rFonts w:cs="Arial"/>
        </w:rPr>
      </w:pPr>
    </w:p>
    <w:p w14:paraId="5C05ABF7" w14:textId="77777777" w:rsidR="001219EB" w:rsidRPr="00D62B91" w:rsidRDefault="001219EB" w:rsidP="001219EB">
      <w:pPr>
        <w:rPr>
          <w:rFonts w:cs="Arial"/>
        </w:rPr>
      </w:pPr>
      <w:r w:rsidRPr="28F92026">
        <w:rPr>
          <w:rFonts w:cs="Arial"/>
        </w:rPr>
        <w:t>The person responsible for payment will be charged for the total annual amount due. Payments should be made directly to the Transport Team. Details of how to do this, including instalment arrangements, will be detailed when the charge notification is sent.</w:t>
      </w:r>
    </w:p>
    <w:p w14:paraId="60A30E67" w14:textId="77777777" w:rsidR="001219EB" w:rsidRPr="00D62B91" w:rsidRDefault="001219EB" w:rsidP="001219EB">
      <w:pPr>
        <w:rPr>
          <w:rFonts w:cs="Arial"/>
        </w:rPr>
      </w:pPr>
    </w:p>
    <w:p w14:paraId="6A6C5FEE" w14:textId="2733FA57" w:rsidR="001219EB" w:rsidRPr="00D62B91" w:rsidRDefault="001219EB" w:rsidP="001219EB">
      <w:pPr>
        <w:rPr>
          <w:rFonts w:cs="Arial"/>
        </w:rPr>
      </w:pPr>
      <w:r w:rsidRPr="00D62B91">
        <w:rPr>
          <w:rFonts w:cs="Arial"/>
        </w:rPr>
        <w:t xml:space="preserve">However, families in financial difficulties can apply to their college for assistance through </w:t>
      </w:r>
      <w:r>
        <w:rPr>
          <w:rFonts w:cs="Arial"/>
        </w:rPr>
        <w:t>the</w:t>
      </w:r>
      <w:r w:rsidRPr="00D62B91">
        <w:rPr>
          <w:rFonts w:cs="Arial"/>
        </w:rPr>
        <w:t xml:space="preserve"> bursary fund</w:t>
      </w:r>
      <w:r>
        <w:rPr>
          <w:rFonts w:cs="Arial"/>
        </w:rPr>
        <w:t xml:space="preserve"> (see </w:t>
      </w:r>
      <w:r w:rsidRPr="00BC781F">
        <w:rPr>
          <w:rFonts w:cs="Arial"/>
          <w:color w:val="FFFFFF" w:themeColor="background1"/>
          <w:shd w:val="clear" w:color="auto" w:fill="215868" w:themeFill="accent5" w:themeFillShade="80"/>
        </w:rPr>
        <w:t>Section Two</w:t>
      </w:r>
      <w:r>
        <w:rPr>
          <w:rFonts w:cs="Arial"/>
        </w:rPr>
        <w:t xml:space="preserve"> above)</w:t>
      </w:r>
      <w:r w:rsidRPr="00D62B91">
        <w:rPr>
          <w:rFonts w:cs="Arial"/>
        </w:rPr>
        <w:t>.</w:t>
      </w:r>
    </w:p>
    <w:p w14:paraId="5AA9177C" w14:textId="77777777" w:rsidR="001219EB" w:rsidRPr="00D62B91" w:rsidRDefault="001219EB" w:rsidP="001219EB">
      <w:pPr>
        <w:rPr>
          <w:rFonts w:cs="Arial"/>
        </w:rPr>
      </w:pPr>
    </w:p>
    <w:p w14:paraId="23F6CAB6" w14:textId="1E39950A" w:rsidR="001219EB" w:rsidRPr="00D62B91" w:rsidRDefault="001219EB" w:rsidP="001219EB">
      <w:pPr>
        <w:rPr>
          <w:rFonts w:cs="Arial"/>
        </w:rPr>
      </w:pPr>
      <w:r w:rsidRPr="28F92026">
        <w:rPr>
          <w:rFonts w:cs="Arial"/>
        </w:rPr>
        <w:t xml:space="preserve">Families in financial hardship can </w:t>
      </w:r>
      <w:r w:rsidR="000B65AC" w:rsidRPr="28F92026">
        <w:rPr>
          <w:rFonts w:cs="Arial"/>
        </w:rPr>
        <w:t xml:space="preserve">submit a written request </w:t>
      </w:r>
      <w:r w:rsidRPr="28F92026">
        <w:rPr>
          <w:rFonts w:cs="Arial"/>
        </w:rPr>
        <w:t xml:space="preserve">to have the charges waived. </w:t>
      </w:r>
      <w:r w:rsidR="5314DD9E" w:rsidRPr="28F92026">
        <w:rPr>
          <w:rFonts w:cs="Arial"/>
        </w:rPr>
        <w:t xml:space="preserve">The Council will </w:t>
      </w:r>
      <w:r w:rsidR="413A2A5B" w:rsidRPr="28F92026">
        <w:rPr>
          <w:rFonts w:cs="Arial"/>
        </w:rPr>
        <w:t xml:space="preserve">generally </w:t>
      </w:r>
      <w:r w:rsidR="5314DD9E" w:rsidRPr="28F92026">
        <w:rPr>
          <w:rFonts w:cs="Arial"/>
        </w:rPr>
        <w:t xml:space="preserve">give </w:t>
      </w:r>
      <w:r w:rsidR="7AEA8199" w:rsidRPr="28F92026">
        <w:rPr>
          <w:rFonts w:cs="Arial"/>
        </w:rPr>
        <w:t>consideration as</w:t>
      </w:r>
      <w:r w:rsidRPr="28F92026">
        <w:rPr>
          <w:rFonts w:cs="Arial"/>
        </w:rPr>
        <w:t xml:space="preserve"> to whether the </w:t>
      </w:r>
      <w:r w:rsidR="00C3665D" w:rsidRPr="28F92026">
        <w:rPr>
          <w:rFonts w:cs="Arial"/>
        </w:rPr>
        <w:t xml:space="preserve">student </w:t>
      </w:r>
      <w:r w:rsidRPr="28F92026">
        <w:rPr>
          <w:rFonts w:cs="Arial"/>
        </w:rPr>
        <w:t xml:space="preserve">has applied for or is in receipt of the 16 – 19 bursary. Where the </w:t>
      </w:r>
      <w:r w:rsidR="00C3665D" w:rsidRPr="28F92026">
        <w:rPr>
          <w:rFonts w:cs="Arial"/>
        </w:rPr>
        <w:t xml:space="preserve">student </w:t>
      </w:r>
      <w:r w:rsidR="572ADC3F" w:rsidRPr="28F92026">
        <w:rPr>
          <w:rFonts w:cs="Arial"/>
        </w:rPr>
        <w:t>receives</w:t>
      </w:r>
      <w:r w:rsidRPr="28F92026">
        <w:rPr>
          <w:rFonts w:cs="Arial"/>
        </w:rPr>
        <w:t xml:space="preserve"> a bursary, the </w:t>
      </w:r>
      <w:r w:rsidR="00D75A43">
        <w:rPr>
          <w:rFonts w:cs="Arial"/>
        </w:rPr>
        <w:t xml:space="preserve">Council </w:t>
      </w:r>
      <w:r w:rsidRPr="28F92026">
        <w:rPr>
          <w:rFonts w:cs="Arial"/>
        </w:rPr>
        <w:t xml:space="preserve">will expect this to be used to contribute towards the </w:t>
      </w:r>
      <w:r w:rsidR="00C3665D" w:rsidRPr="28F92026">
        <w:rPr>
          <w:rFonts w:cs="Arial"/>
        </w:rPr>
        <w:t xml:space="preserve">student’s </w:t>
      </w:r>
      <w:r w:rsidRPr="28F92026">
        <w:rPr>
          <w:rFonts w:cs="Arial"/>
        </w:rPr>
        <w:t>daily transport costs.</w:t>
      </w:r>
    </w:p>
    <w:p w14:paraId="6638E737" w14:textId="77777777" w:rsidR="001219EB" w:rsidRDefault="001219EB" w:rsidP="001D35A2">
      <w:pPr>
        <w:rPr>
          <w:rFonts w:cs="Arial"/>
        </w:rPr>
      </w:pPr>
    </w:p>
    <w:p w14:paraId="473057A9" w14:textId="77777777" w:rsidR="001D35A2" w:rsidRPr="00D62B91" w:rsidRDefault="001D35A2" w:rsidP="001D35A2">
      <w:pPr>
        <w:rPr>
          <w:rFonts w:cs="Arial"/>
        </w:rPr>
      </w:pPr>
      <w:r w:rsidRPr="28F92026">
        <w:rPr>
          <w:rFonts w:cs="Arial"/>
        </w:rPr>
        <w:t>Transport will not be provided if there is an outstanding balance from previous years. Outstanding balances must be paid in full for transport assistance to recommence. Parent/carer who signs the agreement on the Post 16 Transport application form is legally liable for any default in payment and all correspondence will be addressed to this person in pursuance of any debt.</w:t>
      </w:r>
    </w:p>
    <w:p w14:paraId="4E323D94" w14:textId="77777777" w:rsidR="001D35A2" w:rsidRDefault="001D35A2" w:rsidP="00E76A8D">
      <w:pPr>
        <w:rPr>
          <w:rFonts w:cs="Arial"/>
          <w:u w:val="single"/>
        </w:rPr>
      </w:pPr>
    </w:p>
    <w:p w14:paraId="4A13E58D" w14:textId="77777777" w:rsidR="00D52355" w:rsidRDefault="00D52355" w:rsidP="00E76A8D">
      <w:pPr>
        <w:rPr>
          <w:rFonts w:cs="Arial"/>
        </w:rPr>
      </w:pPr>
    </w:p>
    <w:p w14:paraId="6E1CE6E7" w14:textId="18B254D5" w:rsidR="000F247E" w:rsidRPr="00035873" w:rsidRDefault="000F247E" w:rsidP="00035873">
      <w:pPr>
        <w:pStyle w:val="Heading1"/>
      </w:pPr>
      <w:r w:rsidRPr="28F92026">
        <w:t xml:space="preserve">Section Four: </w:t>
      </w:r>
      <w:r w:rsidR="00DD3276" w:rsidRPr="28F92026">
        <w:t xml:space="preserve">Post 16 </w:t>
      </w:r>
      <w:r w:rsidRPr="28F92026">
        <w:t xml:space="preserve">Personal </w:t>
      </w:r>
      <w:r w:rsidR="0050442F">
        <w:t>Travel</w:t>
      </w:r>
      <w:r w:rsidR="00DD3276" w:rsidRPr="28F92026">
        <w:t xml:space="preserve"> </w:t>
      </w:r>
      <w:r w:rsidR="00A7372E">
        <w:t>Budget</w:t>
      </w:r>
      <w:r w:rsidR="00DD3276" w:rsidRPr="28F92026">
        <w:t xml:space="preserve">s </w:t>
      </w:r>
    </w:p>
    <w:p w14:paraId="6E2CFC22" w14:textId="263B35E7" w:rsidR="0074602F" w:rsidRPr="0074602F" w:rsidRDefault="0074602F" w:rsidP="00035873">
      <w:pPr>
        <w:pStyle w:val="Heading3"/>
      </w:pPr>
      <w:r w:rsidRPr="28F92026">
        <w:t xml:space="preserve">Introduction to Personal </w:t>
      </w:r>
      <w:r w:rsidR="0050442F">
        <w:t>Travel</w:t>
      </w:r>
      <w:r w:rsidR="003670B9" w:rsidRPr="28F92026">
        <w:t xml:space="preserve"> </w:t>
      </w:r>
      <w:r w:rsidR="00A7372E">
        <w:t>Budget</w:t>
      </w:r>
      <w:r w:rsidR="003670B9" w:rsidRPr="28F92026">
        <w:t>s</w:t>
      </w:r>
    </w:p>
    <w:p w14:paraId="27B294CC" w14:textId="77777777" w:rsidR="0074602F" w:rsidRDefault="0074602F" w:rsidP="00E35109">
      <w:pPr>
        <w:rPr>
          <w:rFonts w:cs="Arial"/>
        </w:rPr>
      </w:pPr>
    </w:p>
    <w:p w14:paraId="059A77D8" w14:textId="48ECC779" w:rsidR="00EE3A1E" w:rsidRDefault="00F40528" w:rsidP="003E659B">
      <w:pPr>
        <w:rPr>
          <w:rFonts w:cs="Arial"/>
        </w:rPr>
      </w:pPr>
      <w:r w:rsidRPr="28F92026">
        <w:rPr>
          <w:rFonts w:cs="Arial"/>
        </w:rPr>
        <w:t xml:space="preserve">The normal offer of travel assistance for </w:t>
      </w:r>
      <w:r w:rsidR="006768F9" w:rsidRPr="28F92026">
        <w:rPr>
          <w:rFonts w:cs="Arial"/>
        </w:rPr>
        <w:t xml:space="preserve">eligible </w:t>
      </w:r>
      <w:r w:rsidRPr="28F92026">
        <w:rPr>
          <w:rFonts w:cs="Arial"/>
        </w:rPr>
        <w:t>students under the ‘sixth form duty’</w:t>
      </w:r>
      <w:r w:rsidR="00DE33B7" w:rsidRPr="28F92026">
        <w:rPr>
          <w:rFonts w:cs="Arial"/>
        </w:rPr>
        <w:t>,</w:t>
      </w:r>
      <w:r w:rsidRPr="28F92026">
        <w:rPr>
          <w:rFonts w:cs="Arial"/>
        </w:rPr>
        <w:t xml:space="preserve"> is a </w:t>
      </w:r>
      <w:r w:rsidR="007C21EA" w:rsidRPr="28F92026">
        <w:rPr>
          <w:rFonts w:cs="Arial"/>
        </w:rPr>
        <w:t xml:space="preserve">Post 16 </w:t>
      </w:r>
      <w:r w:rsidRPr="28F92026">
        <w:rPr>
          <w:rFonts w:cs="Arial"/>
        </w:rPr>
        <w:t xml:space="preserve">Personal </w:t>
      </w:r>
      <w:r w:rsidR="0050442F">
        <w:rPr>
          <w:rFonts w:cs="Arial"/>
        </w:rPr>
        <w:t>Travel</w:t>
      </w:r>
      <w:r w:rsidRPr="28F92026">
        <w:rPr>
          <w:rFonts w:cs="Arial"/>
        </w:rPr>
        <w:t xml:space="preserve"> </w:t>
      </w:r>
      <w:r w:rsidR="00A7372E">
        <w:rPr>
          <w:rFonts w:cs="Arial"/>
        </w:rPr>
        <w:t>Budget</w:t>
      </w:r>
      <w:r w:rsidR="007C21EA" w:rsidRPr="28F92026">
        <w:rPr>
          <w:rFonts w:cs="Arial"/>
        </w:rPr>
        <w:t xml:space="preserve"> </w:t>
      </w:r>
      <w:r w:rsidRPr="28F92026">
        <w:rPr>
          <w:rFonts w:cs="Arial"/>
        </w:rPr>
        <w:t>(</w:t>
      </w:r>
      <w:r w:rsidR="0050442F">
        <w:rPr>
          <w:rFonts w:cs="Arial"/>
        </w:rPr>
        <w:t>PTB</w:t>
      </w:r>
      <w:r w:rsidRPr="28F92026">
        <w:rPr>
          <w:rFonts w:cs="Arial"/>
        </w:rPr>
        <w:t>).</w:t>
      </w:r>
      <w:r w:rsidR="00F935DE" w:rsidRPr="28F92026">
        <w:rPr>
          <w:rFonts w:cs="Arial"/>
        </w:rPr>
        <w:t xml:space="preserve">  A </w:t>
      </w:r>
      <w:r w:rsidR="0050442F">
        <w:rPr>
          <w:rFonts w:cs="Arial"/>
        </w:rPr>
        <w:t>PTB</w:t>
      </w:r>
      <w:r w:rsidR="003E659B" w:rsidRPr="28F92026">
        <w:rPr>
          <w:rFonts w:cs="Arial"/>
        </w:rPr>
        <w:t xml:space="preserve"> is a payment designed to help</w:t>
      </w:r>
      <w:r w:rsidR="1335F1CF" w:rsidRPr="28F92026">
        <w:rPr>
          <w:rFonts w:cs="Arial"/>
        </w:rPr>
        <w:t xml:space="preserve"> </w:t>
      </w:r>
      <w:r w:rsidR="002A282A" w:rsidRPr="28F92026">
        <w:rPr>
          <w:rFonts w:cs="Arial"/>
        </w:rPr>
        <w:t xml:space="preserve">students </w:t>
      </w:r>
      <w:r w:rsidR="003E659B" w:rsidRPr="28F92026">
        <w:rPr>
          <w:rFonts w:cs="Arial"/>
        </w:rPr>
        <w:t xml:space="preserve">get </w:t>
      </w:r>
      <w:r w:rsidR="002A282A" w:rsidRPr="28F92026">
        <w:rPr>
          <w:rFonts w:cs="Arial"/>
        </w:rPr>
        <w:t>to</w:t>
      </w:r>
      <w:r w:rsidR="003E659B" w:rsidRPr="28F92026">
        <w:rPr>
          <w:rFonts w:cs="Arial"/>
        </w:rPr>
        <w:t xml:space="preserve"> </w:t>
      </w:r>
      <w:r w:rsidR="007B584F" w:rsidRPr="28F92026">
        <w:rPr>
          <w:rFonts w:cs="Arial"/>
        </w:rPr>
        <w:t xml:space="preserve">college or </w:t>
      </w:r>
      <w:r w:rsidR="003E659B" w:rsidRPr="28F92026">
        <w:rPr>
          <w:rFonts w:cs="Arial"/>
        </w:rPr>
        <w:t xml:space="preserve">school. </w:t>
      </w:r>
    </w:p>
    <w:p w14:paraId="1C49A694" w14:textId="77777777" w:rsidR="00C76A7E" w:rsidRDefault="00C76A7E" w:rsidP="003E659B">
      <w:pPr>
        <w:rPr>
          <w:rFonts w:cs="Arial"/>
        </w:rPr>
      </w:pPr>
    </w:p>
    <w:p w14:paraId="66ED726B" w14:textId="4C939443" w:rsidR="00EE3A1E" w:rsidRPr="001260A4" w:rsidRDefault="00F935DE" w:rsidP="003E659B">
      <w:pPr>
        <w:rPr>
          <w:rFonts w:cs="Arial"/>
        </w:rPr>
      </w:pPr>
      <w:r w:rsidRPr="001260A4">
        <w:rPr>
          <w:rFonts w:cs="Arial"/>
        </w:rPr>
        <w:t xml:space="preserve">Adults </w:t>
      </w:r>
      <w:r w:rsidR="001260A4" w:rsidRPr="001260A4">
        <w:rPr>
          <w:rFonts w:cs="Arial"/>
        </w:rPr>
        <w:t xml:space="preserve">starting a course </w:t>
      </w:r>
      <w:r w:rsidRPr="001260A4">
        <w:rPr>
          <w:rFonts w:cs="Arial"/>
        </w:rPr>
        <w:t xml:space="preserve">aged 19 and over will </w:t>
      </w:r>
      <w:r w:rsidR="001260A4" w:rsidRPr="001260A4">
        <w:rPr>
          <w:rFonts w:cs="Arial"/>
        </w:rPr>
        <w:t xml:space="preserve">usually </w:t>
      </w:r>
      <w:r w:rsidRPr="001260A4">
        <w:rPr>
          <w:rFonts w:cs="Arial"/>
        </w:rPr>
        <w:t xml:space="preserve">be assessed under the ‘adult duty’.  </w:t>
      </w:r>
      <w:r w:rsidR="001260A4" w:rsidRPr="001260A4">
        <w:rPr>
          <w:rFonts w:cs="Arial"/>
        </w:rPr>
        <w:t xml:space="preserve">Under this duty, the rules are different and the Council may offer alternatives to </w:t>
      </w:r>
      <w:r w:rsidR="0050442F">
        <w:rPr>
          <w:rFonts w:cs="Arial"/>
        </w:rPr>
        <w:t>PTB</w:t>
      </w:r>
      <w:r w:rsidR="001260A4" w:rsidRPr="001260A4">
        <w:rPr>
          <w:rFonts w:cs="Arial"/>
        </w:rPr>
        <w:t xml:space="preserve">.  See </w:t>
      </w:r>
      <w:r w:rsidR="001260A4" w:rsidRPr="001260A4">
        <w:rPr>
          <w:rFonts w:cs="Arial"/>
          <w:color w:val="FFFFFF" w:themeColor="background1"/>
          <w:shd w:val="clear" w:color="auto" w:fill="215868" w:themeFill="accent5" w:themeFillShade="80"/>
        </w:rPr>
        <w:t>Section Five</w:t>
      </w:r>
      <w:r w:rsidR="001260A4" w:rsidRPr="001260A4">
        <w:rPr>
          <w:rFonts w:cs="Arial"/>
          <w:color w:val="FFFFFF" w:themeColor="background1"/>
        </w:rPr>
        <w:t xml:space="preserve"> </w:t>
      </w:r>
      <w:r w:rsidR="001260A4" w:rsidRPr="001260A4">
        <w:rPr>
          <w:rFonts w:cs="Arial"/>
        </w:rPr>
        <w:t>for more information.</w:t>
      </w:r>
    </w:p>
    <w:p w14:paraId="10DD8F99" w14:textId="77777777" w:rsidR="003E659B" w:rsidRPr="003E659B" w:rsidRDefault="003E659B" w:rsidP="003E659B">
      <w:pPr>
        <w:rPr>
          <w:rFonts w:cs="Arial"/>
        </w:rPr>
      </w:pPr>
    </w:p>
    <w:p w14:paraId="78048D59" w14:textId="22AC6048" w:rsidR="003E659B" w:rsidRDefault="003E659B" w:rsidP="003E659B">
      <w:pPr>
        <w:rPr>
          <w:rFonts w:cs="Arial"/>
        </w:rPr>
      </w:pPr>
      <w:r w:rsidRPr="28F92026">
        <w:rPr>
          <w:rFonts w:cs="Arial"/>
        </w:rPr>
        <w:lastRenderedPageBreak/>
        <w:t xml:space="preserve">A </w:t>
      </w:r>
      <w:r w:rsidR="0050442F">
        <w:rPr>
          <w:rFonts w:cs="Arial"/>
        </w:rPr>
        <w:t>PTB</w:t>
      </w:r>
      <w:r w:rsidRPr="28F92026">
        <w:rPr>
          <w:rFonts w:cs="Arial"/>
        </w:rPr>
        <w:t xml:space="preserve"> is granted at the discretion of the Council, therefore even if </w:t>
      </w:r>
      <w:r w:rsidR="00AC2BD5" w:rsidRPr="28F92026">
        <w:rPr>
          <w:rFonts w:cs="Arial"/>
        </w:rPr>
        <w:t xml:space="preserve">a student </w:t>
      </w:r>
      <w:r w:rsidRPr="28F92026">
        <w:rPr>
          <w:rFonts w:cs="Arial"/>
        </w:rPr>
        <w:t xml:space="preserve">is assessed as being eligible for travel assistance, you may not be granted a </w:t>
      </w:r>
      <w:r w:rsidR="0050442F">
        <w:rPr>
          <w:rFonts w:cs="Arial"/>
        </w:rPr>
        <w:t>PTB</w:t>
      </w:r>
      <w:r w:rsidRPr="28F92026">
        <w:rPr>
          <w:rFonts w:cs="Arial"/>
        </w:rPr>
        <w:t xml:space="preserve"> if it is not cost effective for the Council to do so, for example if </w:t>
      </w:r>
      <w:r w:rsidR="0058143A" w:rsidRPr="28F92026">
        <w:rPr>
          <w:rFonts w:cs="Arial"/>
        </w:rPr>
        <w:t>the student</w:t>
      </w:r>
      <w:r w:rsidRPr="28F92026">
        <w:rPr>
          <w:rFonts w:cs="Arial"/>
        </w:rPr>
        <w:t xml:space="preserve"> could be placed onto existing transport at no</w:t>
      </w:r>
      <w:r w:rsidR="00C27F42" w:rsidRPr="28F92026">
        <w:rPr>
          <w:rFonts w:cs="Arial"/>
        </w:rPr>
        <w:t xml:space="preserve">, or limited, </w:t>
      </w:r>
      <w:r w:rsidRPr="28F92026">
        <w:rPr>
          <w:rFonts w:cs="Arial"/>
        </w:rPr>
        <w:t>additional cost to the authority.</w:t>
      </w:r>
    </w:p>
    <w:p w14:paraId="44DD7398" w14:textId="77777777" w:rsidR="003E659B" w:rsidRPr="003E659B" w:rsidRDefault="003E659B" w:rsidP="003E659B">
      <w:pPr>
        <w:rPr>
          <w:rFonts w:cs="Arial"/>
        </w:rPr>
      </w:pPr>
    </w:p>
    <w:p w14:paraId="61AF924E" w14:textId="0BC91DA6" w:rsidR="003E659B" w:rsidRDefault="00B829CC" w:rsidP="003E659B">
      <w:pPr>
        <w:rPr>
          <w:rFonts w:cs="Arial"/>
        </w:rPr>
      </w:pPr>
      <w:r w:rsidRPr="28F92026">
        <w:rPr>
          <w:rFonts w:cs="Arial"/>
        </w:rPr>
        <w:t xml:space="preserve">A </w:t>
      </w:r>
      <w:r w:rsidR="0050442F">
        <w:rPr>
          <w:rFonts w:cs="Arial"/>
        </w:rPr>
        <w:t>PTB</w:t>
      </w:r>
      <w:r w:rsidRPr="28F92026">
        <w:rPr>
          <w:rFonts w:cs="Arial"/>
        </w:rPr>
        <w:t xml:space="preserve"> can be used </w:t>
      </w:r>
      <w:r w:rsidR="003E659B" w:rsidRPr="28F92026">
        <w:rPr>
          <w:rFonts w:cs="Arial"/>
        </w:rPr>
        <w:t xml:space="preserve">in any way that enables </w:t>
      </w:r>
      <w:r w:rsidRPr="28F92026">
        <w:rPr>
          <w:rFonts w:cs="Arial"/>
        </w:rPr>
        <w:t>a student</w:t>
      </w:r>
      <w:r w:rsidR="003E659B" w:rsidRPr="28F92026">
        <w:rPr>
          <w:rFonts w:cs="Arial"/>
        </w:rPr>
        <w:t xml:space="preserve"> to get to </w:t>
      </w:r>
      <w:r w:rsidR="008B0F92" w:rsidRPr="28F92026">
        <w:rPr>
          <w:rFonts w:cs="Arial"/>
        </w:rPr>
        <w:t xml:space="preserve">college </w:t>
      </w:r>
      <w:r w:rsidR="00280DBE" w:rsidRPr="28F92026">
        <w:rPr>
          <w:rFonts w:cs="Arial"/>
        </w:rPr>
        <w:t xml:space="preserve">or </w:t>
      </w:r>
      <w:r w:rsidR="003E659B" w:rsidRPr="28F92026">
        <w:rPr>
          <w:rFonts w:cs="Arial"/>
        </w:rPr>
        <w:t>school.</w:t>
      </w:r>
    </w:p>
    <w:p w14:paraId="63643635" w14:textId="77777777" w:rsidR="0074602F" w:rsidRPr="003E659B" w:rsidRDefault="0074602F" w:rsidP="003E659B">
      <w:pPr>
        <w:rPr>
          <w:rFonts w:cs="Arial"/>
        </w:rPr>
      </w:pPr>
    </w:p>
    <w:p w14:paraId="278CA7A8" w14:textId="185C7377" w:rsidR="003E659B" w:rsidRDefault="00C27F42" w:rsidP="003E659B">
      <w:pPr>
        <w:rPr>
          <w:rFonts w:cs="Arial"/>
        </w:rPr>
      </w:pPr>
      <w:r w:rsidRPr="28F92026">
        <w:rPr>
          <w:rFonts w:cs="Arial"/>
        </w:rPr>
        <w:t xml:space="preserve">What are the benefits of </w:t>
      </w:r>
      <w:r w:rsidR="00DB03EC" w:rsidRPr="28F92026">
        <w:rPr>
          <w:rFonts w:cs="Arial"/>
        </w:rPr>
        <w:t>a</w:t>
      </w:r>
      <w:r w:rsidR="003E659B" w:rsidRPr="28F92026">
        <w:rPr>
          <w:rFonts w:cs="Arial"/>
        </w:rPr>
        <w:t xml:space="preserve"> personal </w:t>
      </w:r>
      <w:r w:rsidR="0050442F">
        <w:rPr>
          <w:rFonts w:cs="Arial"/>
        </w:rPr>
        <w:t>travel</w:t>
      </w:r>
      <w:r w:rsidR="003E659B" w:rsidRPr="28F92026">
        <w:rPr>
          <w:rFonts w:cs="Arial"/>
        </w:rPr>
        <w:t xml:space="preserve"> </w:t>
      </w:r>
      <w:r w:rsidR="00A7372E">
        <w:rPr>
          <w:rFonts w:cs="Arial"/>
        </w:rPr>
        <w:t>budget</w:t>
      </w:r>
      <w:r w:rsidR="00DB03EC" w:rsidRPr="28F92026">
        <w:rPr>
          <w:rFonts w:cs="Arial"/>
        </w:rPr>
        <w:t xml:space="preserve"> </w:t>
      </w:r>
      <w:r w:rsidR="003E659B" w:rsidRPr="28F92026">
        <w:rPr>
          <w:rFonts w:cs="Arial"/>
        </w:rPr>
        <w:t>(</w:t>
      </w:r>
      <w:r w:rsidR="0050442F">
        <w:rPr>
          <w:rFonts w:cs="Arial"/>
        </w:rPr>
        <w:t>PTB</w:t>
      </w:r>
      <w:r w:rsidR="003E659B" w:rsidRPr="28F92026">
        <w:rPr>
          <w:rFonts w:cs="Arial"/>
        </w:rPr>
        <w:t>)?</w:t>
      </w:r>
    </w:p>
    <w:p w14:paraId="7B311007" w14:textId="77777777" w:rsidR="00715C9D" w:rsidRPr="003E659B" w:rsidRDefault="00715C9D" w:rsidP="003E659B">
      <w:pPr>
        <w:rPr>
          <w:rFonts w:cs="Arial"/>
        </w:rPr>
      </w:pPr>
    </w:p>
    <w:p w14:paraId="5A08B265" w14:textId="741DDD55" w:rsidR="003E659B" w:rsidRPr="0074602F" w:rsidRDefault="003E659B" w:rsidP="0074602F">
      <w:pPr>
        <w:pStyle w:val="ListParagraph"/>
        <w:numPr>
          <w:ilvl w:val="0"/>
          <w:numId w:val="10"/>
        </w:numPr>
        <w:rPr>
          <w:rFonts w:cs="Arial"/>
        </w:rPr>
      </w:pPr>
      <w:r w:rsidRPr="28F92026">
        <w:rPr>
          <w:rFonts w:cs="Arial"/>
        </w:rPr>
        <w:t>Freedom to make your own arrangements – to suit your family</w:t>
      </w:r>
      <w:r w:rsidR="0074602F" w:rsidRPr="28F92026">
        <w:rPr>
          <w:rFonts w:cs="Arial"/>
        </w:rPr>
        <w:t>.</w:t>
      </w:r>
    </w:p>
    <w:p w14:paraId="1AB0A8C8" w14:textId="2187DC5F" w:rsidR="003E659B" w:rsidRPr="0074602F" w:rsidRDefault="003E659B" w:rsidP="0074602F">
      <w:pPr>
        <w:pStyle w:val="ListParagraph"/>
        <w:numPr>
          <w:ilvl w:val="0"/>
          <w:numId w:val="10"/>
        </w:numPr>
        <w:rPr>
          <w:rFonts w:cs="Arial"/>
        </w:rPr>
      </w:pPr>
      <w:r w:rsidRPr="28F92026">
        <w:rPr>
          <w:rFonts w:cs="Arial"/>
        </w:rPr>
        <w:t>Control over how the money is spent</w:t>
      </w:r>
      <w:r w:rsidR="0074602F" w:rsidRPr="28F92026">
        <w:rPr>
          <w:rFonts w:cs="Arial"/>
        </w:rPr>
        <w:t>.</w:t>
      </w:r>
    </w:p>
    <w:p w14:paraId="0647BD34" w14:textId="27892CF4" w:rsidR="003E659B" w:rsidRPr="0074602F" w:rsidRDefault="00751707" w:rsidP="0074602F">
      <w:pPr>
        <w:pStyle w:val="ListParagraph"/>
        <w:numPr>
          <w:ilvl w:val="0"/>
          <w:numId w:val="10"/>
        </w:numPr>
        <w:rPr>
          <w:rFonts w:cs="Arial"/>
        </w:rPr>
      </w:pPr>
      <w:r w:rsidRPr="28F92026">
        <w:rPr>
          <w:rFonts w:cs="Arial"/>
        </w:rPr>
        <w:t>Students may</w:t>
      </w:r>
      <w:r w:rsidR="003E659B" w:rsidRPr="28F92026">
        <w:rPr>
          <w:rFonts w:cs="Arial"/>
        </w:rPr>
        <w:t xml:space="preserve"> feel more secure and relaxed at </w:t>
      </w:r>
      <w:r w:rsidR="00927619" w:rsidRPr="28F92026">
        <w:rPr>
          <w:rFonts w:cs="Arial"/>
        </w:rPr>
        <w:t xml:space="preserve">college or </w:t>
      </w:r>
      <w:r w:rsidR="003E659B" w:rsidRPr="28F92026">
        <w:rPr>
          <w:rFonts w:cs="Arial"/>
        </w:rPr>
        <w:t>school</w:t>
      </w:r>
      <w:r w:rsidR="0074602F" w:rsidRPr="28F92026">
        <w:rPr>
          <w:rFonts w:cs="Arial"/>
        </w:rPr>
        <w:t>.</w:t>
      </w:r>
    </w:p>
    <w:p w14:paraId="62C42256" w14:textId="7310101B" w:rsidR="003E659B" w:rsidRPr="0074602F" w:rsidRDefault="00484F08" w:rsidP="0074602F">
      <w:pPr>
        <w:pStyle w:val="ListParagraph"/>
        <w:numPr>
          <w:ilvl w:val="0"/>
          <w:numId w:val="10"/>
        </w:numPr>
        <w:rPr>
          <w:rFonts w:cs="Arial"/>
        </w:rPr>
      </w:pPr>
      <w:r w:rsidRPr="28F92026">
        <w:rPr>
          <w:rFonts w:cs="Arial"/>
        </w:rPr>
        <w:t xml:space="preserve">the money could be </w:t>
      </w:r>
      <w:r w:rsidR="00B70E28" w:rsidRPr="28F92026">
        <w:rPr>
          <w:rFonts w:cs="Arial"/>
        </w:rPr>
        <w:t xml:space="preserve">used </w:t>
      </w:r>
      <w:r w:rsidR="002C7B0C" w:rsidRPr="28F92026">
        <w:rPr>
          <w:rFonts w:cs="Arial"/>
        </w:rPr>
        <w:t xml:space="preserve">on travel that encourages / </w:t>
      </w:r>
      <w:r w:rsidR="00923EAE" w:rsidRPr="28F92026">
        <w:rPr>
          <w:rFonts w:cs="Arial"/>
        </w:rPr>
        <w:t>he</w:t>
      </w:r>
      <w:r w:rsidR="00065FB1" w:rsidRPr="28F92026">
        <w:rPr>
          <w:rFonts w:cs="Arial"/>
        </w:rPr>
        <w:t>l</w:t>
      </w:r>
      <w:r w:rsidR="00923EAE" w:rsidRPr="28F92026">
        <w:rPr>
          <w:rFonts w:cs="Arial"/>
        </w:rPr>
        <w:t xml:space="preserve">ps </w:t>
      </w:r>
      <w:r w:rsidR="00751707" w:rsidRPr="28F92026">
        <w:rPr>
          <w:rFonts w:cs="Arial"/>
        </w:rPr>
        <w:t xml:space="preserve">students </w:t>
      </w:r>
      <w:r w:rsidR="00923EAE" w:rsidRPr="28F92026">
        <w:rPr>
          <w:rFonts w:cs="Arial"/>
        </w:rPr>
        <w:t>become more independent</w:t>
      </w:r>
      <w:r w:rsidR="0074602F" w:rsidRPr="28F92026">
        <w:rPr>
          <w:rFonts w:cs="Arial"/>
        </w:rPr>
        <w:t>.</w:t>
      </w:r>
    </w:p>
    <w:p w14:paraId="0EB99BD4" w14:textId="77777777" w:rsidR="0074602F" w:rsidRPr="003E659B" w:rsidRDefault="0074602F" w:rsidP="003E659B">
      <w:pPr>
        <w:rPr>
          <w:rFonts w:cs="Arial"/>
        </w:rPr>
      </w:pPr>
    </w:p>
    <w:p w14:paraId="196638CD" w14:textId="054B732E" w:rsidR="003E659B" w:rsidRDefault="003E659B" w:rsidP="003E659B">
      <w:pPr>
        <w:rPr>
          <w:rFonts w:cs="Arial"/>
        </w:rPr>
      </w:pPr>
      <w:r w:rsidRPr="28F92026">
        <w:rPr>
          <w:rFonts w:cs="Arial"/>
        </w:rPr>
        <w:t xml:space="preserve">You could use </w:t>
      </w:r>
      <w:r w:rsidR="00751707" w:rsidRPr="28F92026">
        <w:rPr>
          <w:rFonts w:cs="Arial"/>
        </w:rPr>
        <w:t xml:space="preserve">a </w:t>
      </w:r>
      <w:r w:rsidR="0050442F">
        <w:rPr>
          <w:rFonts w:cs="Arial"/>
        </w:rPr>
        <w:t>PTB</w:t>
      </w:r>
      <w:r w:rsidRPr="28F92026">
        <w:rPr>
          <w:rFonts w:cs="Arial"/>
        </w:rPr>
        <w:t xml:space="preserve"> in many ways</w:t>
      </w:r>
      <w:r w:rsidR="00F43552" w:rsidRPr="28F92026">
        <w:rPr>
          <w:rFonts w:cs="Arial"/>
        </w:rPr>
        <w:t>,</w:t>
      </w:r>
      <w:r w:rsidR="00A411EE" w:rsidRPr="28F92026">
        <w:rPr>
          <w:rFonts w:cs="Arial"/>
        </w:rPr>
        <w:t xml:space="preserve"> the following are some </w:t>
      </w:r>
      <w:r w:rsidR="00065FB1" w:rsidRPr="28F92026">
        <w:rPr>
          <w:rFonts w:cs="Arial"/>
        </w:rPr>
        <w:t>example</w:t>
      </w:r>
      <w:r w:rsidR="00147296" w:rsidRPr="28F92026">
        <w:rPr>
          <w:rFonts w:cs="Arial"/>
        </w:rPr>
        <w:t>s</w:t>
      </w:r>
      <w:r w:rsidRPr="28F92026">
        <w:rPr>
          <w:rFonts w:cs="Arial"/>
        </w:rPr>
        <w:t>:</w:t>
      </w:r>
    </w:p>
    <w:p w14:paraId="25DD267D" w14:textId="77777777" w:rsidR="00715C9D" w:rsidRPr="003E659B" w:rsidRDefault="00715C9D" w:rsidP="003E659B">
      <w:pPr>
        <w:rPr>
          <w:rFonts w:cs="Arial"/>
        </w:rPr>
      </w:pPr>
    </w:p>
    <w:p w14:paraId="019DD81C" w14:textId="46B5E2CF" w:rsidR="003E659B" w:rsidRPr="0074602F" w:rsidRDefault="003E659B" w:rsidP="0074602F">
      <w:pPr>
        <w:pStyle w:val="ListParagraph"/>
        <w:numPr>
          <w:ilvl w:val="0"/>
          <w:numId w:val="11"/>
        </w:numPr>
        <w:rPr>
          <w:rFonts w:cs="Arial"/>
        </w:rPr>
      </w:pPr>
      <w:r w:rsidRPr="28F92026">
        <w:rPr>
          <w:rFonts w:cs="Arial"/>
        </w:rPr>
        <w:t xml:space="preserve">Drive </w:t>
      </w:r>
      <w:r w:rsidR="00751707" w:rsidRPr="28F92026">
        <w:rPr>
          <w:rFonts w:cs="Arial"/>
        </w:rPr>
        <w:t>a student</w:t>
      </w:r>
      <w:r w:rsidRPr="28F92026">
        <w:rPr>
          <w:rFonts w:cs="Arial"/>
        </w:rPr>
        <w:t xml:space="preserve"> to </w:t>
      </w:r>
      <w:r w:rsidR="00927619" w:rsidRPr="28F92026">
        <w:rPr>
          <w:rFonts w:cs="Arial"/>
        </w:rPr>
        <w:t xml:space="preserve">college or </w:t>
      </w:r>
      <w:r w:rsidRPr="28F92026">
        <w:rPr>
          <w:rFonts w:cs="Arial"/>
        </w:rPr>
        <w:t>school yourself</w:t>
      </w:r>
    </w:p>
    <w:p w14:paraId="1F78502A" w14:textId="4ACAF24B" w:rsidR="003E659B" w:rsidRPr="0074602F" w:rsidRDefault="003E659B" w:rsidP="0074602F">
      <w:pPr>
        <w:pStyle w:val="ListParagraph"/>
        <w:numPr>
          <w:ilvl w:val="0"/>
          <w:numId w:val="11"/>
        </w:numPr>
        <w:rPr>
          <w:rFonts w:cs="Arial"/>
        </w:rPr>
      </w:pPr>
      <w:r w:rsidRPr="28F92026">
        <w:rPr>
          <w:rFonts w:cs="Arial"/>
        </w:rPr>
        <w:t xml:space="preserve">Arrange for a friend or relative to cycle or walk </w:t>
      </w:r>
      <w:r w:rsidR="002A1409" w:rsidRPr="28F92026">
        <w:rPr>
          <w:rFonts w:cs="Arial"/>
        </w:rPr>
        <w:t>with the student</w:t>
      </w:r>
    </w:p>
    <w:p w14:paraId="65A81241" w14:textId="504B9E77" w:rsidR="003E659B" w:rsidRPr="0074602F" w:rsidRDefault="003E659B" w:rsidP="0074602F">
      <w:pPr>
        <w:pStyle w:val="ListParagraph"/>
        <w:numPr>
          <w:ilvl w:val="0"/>
          <w:numId w:val="11"/>
        </w:numPr>
        <w:rPr>
          <w:rFonts w:cs="Arial"/>
        </w:rPr>
      </w:pPr>
      <w:r w:rsidRPr="28F92026">
        <w:rPr>
          <w:rFonts w:cs="Arial"/>
        </w:rPr>
        <w:t>Car share with other parents</w:t>
      </w:r>
    </w:p>
    <w:p w14:paraId="7BD13963" w14:textId="711DB68B" w:rsidR="003E659B" w:rsidRPr="0074602F" w:rsidRDefault="003E659B" w:rsidP="0074602F">
      <w:pPr>
        <w:pStyle w:val="ListParagraph"/>
        <w:numPr>
          <w:ilvl w:val="0"/>
          <w:numId w:val="11"/>
        </w:numPr>
        <w:rPr>
          <w:rFonts w:cs="Arial"/>
        </w:rPr>
      </w:pPr>
      <w:r w:rsidRPr="28F92026">
        <w:rPr>
          <w:rFonts w:cs="Arial"/>
        </w:rPr>
        <w:t xml:space="preserve">Get a bus pass for a friend to </w:t>
      </w:r>
      <w:r w:rsidR="00FB6CC7" w:rsidRPr="28F92026">
        <w:rPr>
          <w:rFonts w:cs="Arial"/>
        </w:rPr>
        <w:t>accompany</w:t>
      </w:r>
      <w:r w:rsidR="007B6D88" w:rsidRPr="28F92026">
        <w:rPr>
          <w:rFonts w:cs="Arial"/>
        </w:rPr>
        <w:t xml:space="preserve"> you</w:t>
      </w:r>
    </w:p>
    <w:p w14:paraId="24939788" w14:textId="1BF0EEA8" w:rsidR="003E659B" w:rsidRPr="0074602F" w:rsidRDefault="003E659B" w:rsidP="0074602F">
      <w:pPr>
        <w:pStyle w:val="ListParagraph"/>
        <w:numPr>
          <w:ilvl w:val="0"/>
          <w:numId w:val="11"/>
        </w:numPr>
        <w:rPr>
          <w:rFonts w:cs="Arial"/>
        </w:rPr>
      </w:pPr>
      <w:r w:rsidRPr="28F92026">
        <w:rPr>
          <w:rFonts w:cs="Arial"/>
        </w:rPr>
        <w:t>Pay for a bus pass</w:t>
      </w:r>
    </w:p>
    <w:p w14:paraId="4D290CF4" w14:textId="15396FF5" w:rsidR="003E659B" w:rsidRPr="0074602F" w:rsidRDefault="003E659B" w:rsidP="0074602F">
      <w:pPr>
        <w:pStyle w:val="ListParagraph"/>
        <w:numPr>
          <w:ilvl w:val="0"/>
          <w:numId w:val="11"/>
        </w:numPr>
        <w:rPr>
          <w:rFonts w:cs="Arial"/>
        </w:rPr>
      </w:pPr>
      <w:r w:rsidRPr="28F92026">
        <w:rPr>
          <w:rFonts w:cs="Arial"/>
        </w:rPr>
        <w:t xml:space="preserve">Pay for childcare for another child – so you can take your eligible child to </w:t>
      </w:r>
      <w:r w:rsidR="008B1FAA" w:rsidRPr="28F92026">
        <w:rPr>
          <w:rFonts w:cs="Arial"/>
        </w:rPr>
        <w:t xml:space="preserve">college or </w:t>
      </w:r>
      <w:r w:rsidRPr="28F92026">
        <w:rPr>
          <w:rFonts w:cs="Arial"/>
        </w:rPr>
        <w:t xml:space="preserve">school </w:t>
      </w:r>
    </w:p>
    <w:p w14:paraId="3AE2D098" w14:textId="5788B4B6" w:rsidR="003E659B" w:rsidRPr="0074602F" w:rsidRDefault="003E659B" w:rsidP="0074602F">
      <w:pPr>
        <w:pStyle w:val="ListParagraph"/>
        <w:numPr>
          <w:ilvl w:val="0"/>
          <w:numId w:val="11"/>
        </w:numPr>
        <w:rPr>
          <w:rFonts w:cs="Arial"/>
        </w:rPr>
      </w:pPr>
      <w:r w:rsidRPr="28F92026">
        <w:rPr>
          <w:rFonts w:cs="Arial"/>
        </w:rPr>
        <w:t xml:space="preserve">Work with the </w:t>
      </w:r>
      <w:r w:rsidR="008B1FAA" w:rsidRPr="28F92026">
        <w:rPr>
          <w:rFonts w:cs="Arial"/>
        </w:rPr>
        <w:t xml:space="preserve">college or </w:t>
      </w:r>
      <w:r w:rsidRPr="28F92026">
        <w:rPr>
          <w:rFonts w:cs="Arial"/>
        </w:rPr>
        <w:t>school to join up with other parents</w:t>
      </w:r>
    </w:p>
    <w:p w14:paraId="2A693CE6" w14:textId="5AEF7482" w:rsidR="003E659B" w:rsidRPr="0074602F" w:rsidRDefault="003E659B" w:rsidP="0074602F">
      <w:pPr>
        <w:pStyle w:val="ListParagraph"/>
        <w:numPr>
          <w:ilvl w:val="0"/>
          <w:numId w:val="11"/>
        </w:numPr>
        <w:rPr>
          <w:rFonts w:cs="Arial"/>
        </w:rPr>
      </w:pPr>
      <w:r w:rsidRPr="28F92026">
        <w:rPr>
          <w:rFonts w:cs="Arial"/>
        </w:rPr>
        <w:t>Use it towards the cost of a taxi or share the cost of the taxi with other parents</w:t>
      </w:r>
    </w:p>
    <w:p w14:paraId="3AE11243" w14:textId="062D1E49" w:rsidR="00E87C9B" w:rsidRPr="00E87C9B" w:rsidRDefault="00E87C9B" w:rsidP="00035873">
      <w:pPr>
        <w:pStyle w:val="Heading3"/>
      </w:pPr>
      <w:r w:rsidRPr="28F92026">
        <w:t>Who can apply</w:t>
      </w:r>
    </w:p>
    <w:p w14:paraId="29AB3E7D" w14:textId="77777777" w:rsidR="00E87C9B" w:rsidRDefault="00E87C9B" w:rsidP="003E659B">
      <w:pPr>
        <w:rPr>
          <w:rFonts w:cs="Arial"/>
        </w:rPr>
      </w:pPr>
    </w:p>
    <w:p w14:paraId="56A7DA17" w14:textId="00E11D64" w:rsidR="00E87C9B" w:rsidRPr="005531DF" w:rsidRDefault="00E87C9B" w:rsidP="00E87C9B">
      <w:pPr>
        <w:rPr>
          <w:rFonts w:cs="Arial"/>
        </w:rPr>
      </w:pPr>
      <w:r w:rsidRPr="28F92026">
        <w:rPr>
          <w:rFonts w:cs="Arial"/>
        </w:rPr>
        <w:t xml:space="preserve">An application for a </w:t>
      </w:r>
      <w:r w:rsidR="0050442F">
        <w:rPr>
          <w:rFonts w:cs="Arial"/>
        </w:rPr>
        <w:t>PTB</w:t>
      </w:r>
      <w:r w:rsidRPr="28F92026">
        <w:rPr>
          <w:rFonts w:cs="Arial"/>
        </w:rPr>
        <w:t xml:space="preserve"> can be made by:</w:t>
      </w:r>
    </w:p>
    <w:p w14:paraId="006693A1" w14:textId="77777777" w:rsidR="00E87C9B" w:rsidRPr="005531DF" w:rsidRDefault="00E87C9B" w:rsidP="00E87C9B">
      <w:pPr>
        <w:rPr>
          <w:rFonts w:cs="Arial"/>
        </w:rPr>
      </w:pPr>
    </w:p>
    <w:p w14:paraId="7A3A30D8" w14:textId="050055C3" w:rsidR="00E87C9B" w:rsidRPr="005531DF" w:rsidRDefault="00E87C9B" w:rsidP="00F738BF">
      <w:pPr>
        <w:pStyle w:val="ListParagraph"/>
        <w:numPr>
          <w:ilvl w:val="0"/>
          <w:numId w:val="17"/>
        </w:numPr>
        <w:rPr>
          <w:rFonts w:cs="Arial"/>
        </w:rPr>
      </w:pPr>
      <w:r w:rsidRPr="28F92026">
        <w:rPr>
          <w:rFonts w:cs="Arial"/>
        </w:rPr>
        <w:t xml:space="preserve">the parent, guardian, or carer on behalf of the </w:t>
      </w:r>
      <w:r w:rsidR="007B6D88" w:rsidRPr="28F92026">
        <w:rPr>
          <w:rFonts w:cs="Arial"/>
        </w:rPr>
        <w:t>student</w:t>
      </w:r>
      <w:r w:rsidRPr="28F92026">
        <w:rPr>
          <w:rFonts w:cs="Arial"/>
        </w:rPr>
        <w:t>.</w:t>
      </w:r>
    </w:p>
    <w:p w14:paraId="2570D8DD" w14:textId="78E6CC30" w:rsidR="00E87C9B" w:rsidRPr="005531DF" w:rsidRDefault="00E87C9B" w:rsidP="00F738BF">
      <w:pPr>
        <w:pStyle w:val="ListParagraph"/>
        <w:numPr>
          <w:ilvl w:val="0"/>
          <w:numId w:val="17"/>
        </w:numPr>
        <w:rPr>
          <w:rFonts w:cs="Arial"/>
        </w:rPr>
      </w:pPr>
      <w:r w:rsidRPr="28F92026">
        <w:rPr>
          <w:rFonts w:cs="Arial"/>
        </w:rPr>
        <w:t xml:space="preserve">the </w:t>
      </w:r>
      <w:r w:rsidR="007B6D88" w:rsidRPr="28F92026">
        <w:rPr>
          <w:rFonts w:cs="Arial"/>
        </w:rPr>
        <w:t>student</w:t>
      </w:r>
      <w:r w:rsidRPr="28F92026">
        <w:rPr>
          <w:rFonts w:cs="Arial"/>
        </w:rPr>
        <w:t xml:space="preserve"> themselves if they are </w:t>
      </w:r>
      <w:r w:rsidR="00F738BF" w:rsidRPr="28F92026">
        <w:rPr>
          <w:rFonts w:cs="Arial"/>
        </w:rPr>
        <w:t>18</w:t>
      </w:r>
      <w:r w:rsidRPr="28F92026">
        <w:rPr>
          <w:rFonts w:cs="Arial"/>
        </w:rPr>
        <w:t xml:space="preserve"> years old</w:t>
      </w:r>
      <w:r w:rsidR="00F738BF" w:rsidRPr="28F92026">
        <w:rPr>
          <w:rFonts w:cs="Arial"/>
        </w:rPr>
        <w:t xml:space="preserve"> or over</w:t>
      </w:r>
      <w:r w:rsidRPr="28F92026">
        <w:rPr>
          <w:rFonts w:cs="Arial"/>
        </w:rPr>
        <w:t>.</w:t>
      </w:r>
    </w:p>
    <w:p w14:paraId="753C6B07" w14:textId="1AEB873D" w:rsidR="00E87C9B" w:rsidRPr="005531DF" w:rsidRDefault="00E87C9B" w:rsidP="00F738BF">
      <w:pPr>
        <w:pStyle w:val="ListParagraph"/>
        <w:numPr>
          <w:ilvl w:val="0"/>
          <w:numId w:val="17"/>
        </w:numPr>
        <w:rPr>
          <w:rFonts w:cs="Arial"/>
        </w:rPr>
      </w:pPr>
      <w:r w:rsidRPr="28F92026">
        <w:rPr>
          <w:rFonts w:cs="Arial"/>
        </w:rPr>
        <w:t>a nominated person acting on behalf of the applicant if agreed by the applicant and that nominated person has capacity.</w:t>
      </w:r>
    </w:p>
    <w:p w14:paraId="3F8C7BCF" w14:textId="77777777" w:rsidR="00DE33B7" w:rsidRDefault="00DE33B7" w:rsidP="00E87C9B">
      <w:pPr>
        <w:rPr>
          <w:rFonts w:cs="Arial"/>
        </w:rPr>
      </w:pPr>
    </w:p>
    <w:p w14:paraId="29E2D618" w14:textId="185993EC" w:rsidR="00E87C9B" w:rsidRPr="00ED1501" w:rsidRDefault="00F738BF" w:rsidP="00E87C9B">
      <w:pPr>
        <w:rPr>
          <w:rFonts w:cs="Arial"/>
        </w:rPr>
      </w:pPr>
      <w:r>
        <w:rPr>
          <w:rFonts w:cs="Arial"/>
        </w:rPr>
        <w:t xml:space="preserve">Please see </w:t>
      </w:r>
      <w:r w:rsidRPr="0070064D">
        <w:rPr>
          <w:rFonts w:cs="Arial"/>
          <w:color w:val="FFFFFF" w:themeColor="background1"/>
          <w:shd w:val="clear" w:color="auto" w:fill="215868" w:themeFill="accent5" w:themeFillShade="80"/>
        </w:rPr>
        <w:t>Section Seven</w:t>
      </w:r>
      <w:r w:rsidRPr="0070064D">
        <w:rPr>
          <w:rFonts w:cs="Arial"/>
          <w:color w:val="FFFFFF" w:themeColor="background1"/>
        </w:rPr>
        <w:t xml:space="preserve"> </w:t>
      </w:r>
      <w:r>
        <w:rPr>
          <w:rFonts w:cs="Arial"/>
        </w:rPr>
        <w:t>for more information on making an application.</w:t>
      </w:r>
    </w:p>
    <w:p w14:paraId="0DC3BD19" w14:textId="183A330B" w:rsidR="008F4517" w:rsidRPr="003F3423" w:rsidRDefault="008F4517" w:rsidP="00035873">
      <w:pPr>
        <w:pStyle w:val="Heading3"/>
      </w:pPr>
      <w:r w:rsidRPr="28F92026">
        <w:t xml:space="preserve">Calculation of the </w:t>
      </w:r>
      <w:r w:rsidR="0050442F">
        <w:t>PTB</w:t>
      </w:r>
      <w:r w:rsidRPr="28F92026">
        <w:t xml:space="preserve"> amount</w:t>
      </w:r>
    </w:p>
    <w:p w14:paraId="293A0FB9" w14:textId="77777777" w:rsidR="008F4517" w:rsidRPr="00ED1501" w:rsidRDefault="008F4517" w:rsidP="008F4517">
      <w:pPr>
        <w:rPr>
          <w:rFonts w:cs="Arial"/>
        </w:rPr>
      </w:pPr>
    </w:p>
    <w:p w14:paraId="3379E30E" w14:textId="5763B303" w:rsidR="008F4517" w:rsidRPr="00ED1501" w:rsidRDefault="008F4517" w:rsidP="008F4517">
      <w:pPr>
        <w:rPr>
          <w:rFonts w:cs="Arial"/>
        </w:rPr>
      </w:pPr>
      <w:r w:rsidRPr="28F92026">
        <w:rPr>
          <w:rFonts w:cs="Arial"/>
        </w:rPr>
        <w:t xml:space="preserve">The amount of money that is awarded is based on the </w:t>
      </w:r>
      <w:r w:rsidR="008F5800" w:rsidRPr="28F92026">
        <w:rPr>
          <w:rFonts w:cs="Arial"/>
        </w:rPr>
        <w:t xml:space="preserve">shortest </w:t>
      </w:r>
      <w:r w:rsidRPr="28F92026">
        <w:rPr>
          <w:rFonts w:cs="Arial"/>
        </w:rPr>
        <w:t>distance</w:t>
      </w:r>
      <w:r w:rsidR="6C6ABAC7" w:rsidRPr="28F92026">
        <w:rPr>
          <w:rFonts w:cs="Arial"/>
        </w:rPr>
        <w:t xml:space="preserve">, by means of </w:t>
      </w:r>
      <w:r w:rsidR="007B6D88" w:rsidRPr="28F92026">
        <w:rPr>
          <w:rFonts w:cs="Arial"/>
        </w:rPr>
        <w:t>transport</w:t>
      </w:r>
      <w:r w:rsidR="6C6ABAC7" w:rsidRPr="28F92026">
        <w:rPr>
          <w:rFonts w:cs="Arial"/>
        </w:rPr>
        <w:t xml:space="preserve">, </w:t>
      </w:r>
      <w:r w:rsidRPr="28F92026">
        <w:rPr>
          <w:rFonts w:cs="Arial"/>
        </w:rPr>
        <w:t xml:space="preserve">between </w:t>
      </w:r>
      <w:r w:rsidR="000A3E94" w:rsidRPr="28F92026">
        <w:rPr>
          <w:rFonts w:cs="Arial"/>
        </w:rPr>
        <w:t xml:space="preserve">the young person’s </w:t>
      </w:r>
      <w:r w:rsidRPr="28F92026">
        <w:rPr>
          <w:rFonts w:cs="Arial"/>
        </w:rPr>
        <w:t xml:space="preserve">home and the </w:t>
      </w:r>
      <w:r w:rsidR="008414A6" w:rsidRPr="28F92026">
        <w:rPr>
          <w:rFonts w:cs="Arial"/>
        </w:rPr>
        <w:t xml:space="preserve">nearest appropriate </w:t>
      </w:r>
      <w:r w:rsidR="00066AB6" w:rsidRPr="28F92026">
        <w:rPr>
          <w:rFonts w:cs="Arial"/>
        </w:rPr>
        <w:t xml:space="preserve">college / </w:t>
      </w:r>
      <w:r w:rsidRPr="28F92026">
        <w:rPr>
          <w:rFonts w:cs="Arial"/>
        </w:rPr>
        <w:t xml:space="preserve">school </w:t>
      </w:r>
      <w:r w:rsidR="005531DF" w:rsidRPr="28F92026">
        <w:rPr>
          <w:rFonts w:cs="Arial"/>
        </w:rPr>
        <w:t>the young person</w:t>
      </w:r>
      <w:r w:rsidRPr="28F92026">
        <w:rPr>
          <w:rFonts w:cs="Arial"/>
        </w:rPr>
        <w:t xml:space="preserve"> attends. Many available maps and internet-based measuring tools will give you an indication of the distance from your home to your child’s </w:t>
      </w:r>
      <w:r w:rsidR="0040194C" w:rsidRPr="28F92026">
        <w:rPr>
          <w:rFonts w:cs="Arial"/>
        </w:rPr>
        <w:t xml:space="preserve">college / </w:t>
      </w:r>
      <w:r w:rsidRPr="28F92026">
        <w:rPr>
          <w:rFonts w:cs="Arial"/>
        </w:rPr>
        <w:t xml:space="preserve">school, but this is only an indication. Kirklees Council </w:t>
      </w:r>
      <w:r w:rsidR="006C219B" w:rsidRPr="28F92026">
        <w:rPr>
          <w:rFonts w:cs="Arial"/>
        </w:rPr>
        <w:t>will use a combination of publicly available online route planning platforms and its own internal mapping systems to calculate the shortest</w:t>
      </w:r>
      <w:r w:rsidR="00974AAD" w:rsidRPr="28F92026">
        <w:rPr>
          <w:rFonts w:cs="Arial"/>
        </w:rPr>
        <w:t xml:space="preserve"> distance. </w:t>
      </w:r>
      <w:r w:rsidRPr="28F92026">
        <w:rPr>
          <w:rFonts w:cs="Arial"/>
        </w:rPr>
        <w:t xml:space="preserve">For fairness and consistency, the same </w:t>
      </w:r>
      <w:r w:rsidR="00974AAD" w:rsidRPr="28F92026">
        <w:rPr>
          <w:rFonts w:cs="Arial"/>
        </w:rPr>
        <w:t xml:space="preserve">process for determining distance </w:t>
      </w:r>
      <w:r w:rsidRPr="28F92026">
        <w:rPr>
          <w:rFonts w:cs="Arial"/>
        </w:rPr>
        <w:t>is used for all applications.</w:t>
      </w:r>
    </w:p>
    <w:p w14:paraId="6608686D" w14:textId="77777777" w:rsidR="008F4517" w:rsidRDefault="008F4517" w:rsidP="008F4517">
      <w:pPr>
        <w:rPr>
          <w:rFonts w:cs="Arial"/>
        </w:rPr>
      </w:pPr>
    </w:p>
    <w:p w14:paraId="5262C715" w14:textId="201F7924" w:rsidR="002B6516" w:rsidRPr="00F226F2" w:rsidRDefault="002B6516" w:rsidP="00C01783">
      <w:pPr>
        <w:pStyle w:val="BodyText"/>
        <w:spacing w:before="201" w:line="273" w:lineRule="auto"/>
      </w:pPr>
      <w:r w:rsidRPr="28F92026">
        <w:rPr>
          <w:sz w:val="24"/>
          <w:szCs w:val="24"/>
        </w:rPr>
        <w:t xml:space="preserve">Please refer to </w:t>
      </w:r>
      <w:r w:rsidRPr="28F92026">
        <w:rPr>
          <w:b/>
          <w:bCs/>
          <w:sz w:val="24"/>
          <w:szCs w:val="24"/>
        </w:rPr>
        <w:t xml:space="preserve">Annex One </w:t>
      </w:r>
      <w:r w:rsidRPr="28F92026">
        <w:rPr>
          <w:sz w:val="24"/>
          <w:szCs w:val="24"/>
        </w:rPr>
        <w:t>of this document for further information and guidance on personal budgets and to find out how much money you may receive.</w:t>
      </w:r>
    </w:p>
    <w:p w14:paraId="2F8E9B1E" w14:textId="59F8A68D" w:rsidR="003E659B" w:rsidRPr="00F36499" w:rsidRDefault="003E659B" w:rsidP="00035873">
      <w:pPr>
        <w:pStyle w:val="Heading3"/>
      </w:pPr>
      <w:r w:rsidRPr="28F92026">
        <w:t>Change of circumstances</w:t>
      </w:r>
    </w:p>
    <w:p w14:paraId="7CEA70DA" w14:textId="77777777" w:rsidR="0074602F" w:rsidRPr="003E659B" w:rsidRDefault="0074602F" w:rsidP="003E659B">
      <w:pPr>
        <w:rPr>
          <w:rFonts w:cs="Arial"/>
        </w:rPr>
      </w:pPr>
    </w:p>
    <w:p w14:paraId="0CE18E7D" w14:textId="1D821580" w:rsidR="003E659B" w:rsidRDefault="003E659B" w:rsidP="003E659B">
      <w:pPr>
        <w:rPr>
          <w:rFonts w:cs="Arial"/>
        </w:rPr>
      </w:pPr>
      <w:r w:rsidRPr="28F92026">
        <w:rPr>
          <w:rFonts w:cs="Arial"/>
        </w:rPr>
        <w:lastRenderedPageBreak/>
        <w:t xml:space="preserve">You must notify the Council immediately in writing or by email about any change in your circumstances that may affect your eligibility to transport assistance and/or your </w:t>
      </w:r>
      <w:r w:rsidR="0050442F">
        <w:rPr>
          <w:rFonts w:cs="Arial"/>
        </w:rPr>
        <w:t>PTB</w:t>
      </w:r>
      <w:r w:rsidRPr="28F92026">
        <w:rPr>
          <w:rFonts w:cs="Arial"/>
        </w:rPr>
        <w:t xml:space="preserve"> payment, for example:</w:t>
      </w:r>
    </w:p>
    <w:p w14:paraId="79F6F3E3" w14:textId="77777777" w:rsidR="0074602F" w:rsidRPr="003E659B" w:rsidRDefault="0074602F" w:rsidP="003E659B">
      <w:pPr>
        <w:rPr>
          <w:rFonts w:cs="Arial"/>
        </w:rPr>
      </w:pPr>
    </w:p>
    <w:p w14:paraId="44241AEA" w14:textId="63ABBC3D" w:rsidR="003E659B" w:rsidRPr="0074602F" w:rsidRDefault="003E659B" w:rsidP="0074602F">
      <w:pPr>
        <w:pStyle w:val="ListParagraph"/>
        <w:numPr>
          <w:ilvl w:val="0"/>
          <w:numId w:val="12"/>
        </w:numPr>
        <w:rPr>
          <w:rFonts w:cs="Arial"/>
        </w:rPr>
      </w:pPr>
      <w:r w:rsidRPr="28F92026">
        <w:rPr>
          <w:rFonts w:cs="Arial"/>
        </w:rPr>
        <w:t>If you move address or change college</w:t>
      </w:r>
      <w:r w:rsidR="003D1390" w:rsidRPr="28F92026">
        <w:rPr>
          <w:rFonts w:cs="Arial"/>
        </w:rPr>
        <w:t xml:space="preserve"> / school</w:t>
      </w:r>
      <w:r w:rsidRPr="28F92026">
        <w:rPr>
          <w:rFonts w:cs="Arial"/>
        </w:rPr>
        <w:t xml:space="preserve"> or college </w:t>
      </w:r>
      <w:r w:rsidR="003D1390" w:rsidRPr="28F92026">
        <w:rPr>
          <w:rFonts w:cs="Arial"/>
        </w:rPr>
        <w:t xml:space="preserve">/ school </w:t>
      </w:r>
      <w:r w:rsidRPr="28F92026">
        <w:rPr>
          <w:rFonts w:cs="Arial"/>
        </w:rPr>
        <w:t>site.</w:t>
      </w:r>
    </w:p>
    <w:p w14:paraId="3829641E" w14:textId="131366F5" w:rsidR="003E659B" w:rsidRPr="0074602F" w:rsidRDefault="003E659B" w:rsidP="0074602F">
      <w:pPr>
        <w:pStyle w:val="ListParagraph"/>
        <w:numPr>
          <w:ilvl w:val="0"/>
          <w:numId w:val="12"/>
        </w:numPr>
        <w:rPr>
          <w:rFonts w:cs="Arial"/>
        </w:rPr>
      </w:pPr>
      <w:r w:rsidRPr="28F92026">
        <w:rPr>
          <w:rFonts w:cs="Arial"/>
        </w:rPr>
        <w:t xml:space="preserve">Change of timetable that affects your child’s </w:t>
      </w:r>
      <w:r w:rsidR="00112AA2" w:rsidRPr="28F92026">
        <w:rPr>
          <w:rFonts w:cs="Arial"/>
        </w:rPr>
        <w:t xml:space="preserve">college / </w:t>
      </w:r>
      <w:r w:rsidRPr="28F92026">
        <w:rPr>
          <w:rFonts w:cs="Arial"/>
        </w:rPr>
        <w:t>school hours or days.</w:t>
      </w:r>
    </w:p>
    <w:p w14:paraId="26F295F6" w14:textId="4E615F47" w:rsidR="003E659B" w:rsidRPr="0074602F" w:rsidRDefault="003E659B" w:rsidP="0074602F">
      <w:pPr>
        <w:pStyle w:val="ListParagraph"/>
        <w:numPr>
          <w:ilvl w:val="0"/>
          <w:numId w:val="12"/>
        </w:numPr>
        <w:rPr>
          <w:rFonts w:cs="Arial"/>
        </w:rPr>
      </w:pPr>
      <w:r w:rsidRPr="28F92026">
        <w:rPr>
          <w:rFonts w:cs="Arial"/>
        </w:rPr>
        <w:t xml:space="preserve">Long term absences (5 consecutive </w:t>
      </w:r>
      <w:r w:rsidR="00010834" w:rsidRPr="28F92026">
        <w:rPr>
          <w:rFonts w:cs="Arial"/>
        </w:rPr>
        <w:t xml:space="preserve">academic </w:t>
      </w:r>
      <w:r w:rsidRPr="28F92026">
        <w:rPr>
          <w:rFonts w:cs="Arial"/>
        </w:rPr>
        <w:t>days or more).</w:t>
      </w:r>
    </w:p>
    <w:p w14:paraId="5486AEAB" w14:textId="77777777" w:rsidR="0074602F" w:rsidRDefault="0074602F" w:rsidP="003E659B">
      <w:pPr>
        <w:rPr>
          <w:rFonts w:cs="Arial"/>
        </w:rPr>
      </w:pPr>
    </w:p>
    <w:p w14:paraId="436FC7A6" w14:textId="10942536" w:rsidR="003E659B" w:rsidRDefault="003E659B" w:rsidP="003E659B">
      <w:pPr>
        <w:rPr>
          <w:rFonts w:cs="Arial"/>
        </w:rPr>
      </w:pPr>
      <w:r w:rsidRPr="28F92026">
        <w:rPr>
          <w:rFonts w:cs="Arial"/>
        </w:rPr>
        <w:t xml:space="preserve">If you fail to notify the Council of any change to your circumstances, which the Council later decides would have had the effect of reducing or ending your child’s entitlement to payments then the Council may terminate your </w:t>
      </w:r>
      <w:r w:rsidR="0050442F">
        <w:rPr>
          <w:rFonts w:cs="Arial"/>
        </w:rPr>
        <w:t>PTB</w:t>
      </w:r>
      <w:r w:rsidRPr="28F92026">
        <w:rPr>
          <w:rFonts w:cs="Arial"/>
        </w:rPr>
        <w:t xml:space="preserve"> payments and will seek to recover any monies that you should not have received for the period in which you failed to notify.</w:t>
      </w:r>
    </w:p>
    <w:p w14:paraId="6BA268D6" w14:textId="77777777" w:rsidR="0074602F" w:rsidRPr="003E659B" w:rsidRDefault="0074602F" w:rsidP="003E659B">
      <w:pPr>
        <w:rPr>
          <w:rFonts w:cs="Arial"/>
        </w:rPr>
      </w:pPr>
    </w:p>
    <w:p w14:paraId="324AF782" w14:textId="07C9863B" w:rsidR="003E659B" w:rsidRDefault="003E659B" w:rsidP="003E659B">
      <w:pPr>
        <w:rPr>
          <w:rFonts w:cs="Arial"/>
        </w:rPr>
      </w:pPr>
      <w:r w:rsidRPr="28F92026">
        <w:rPr>
          <w:rFonts w:cs="Arial"/>
        </w:rPr>
        <w:t xml:space="preserve">If you are unsure about whether a change of circumstances will affect the </w:t>
      </w:r>
      <w:r w:rsidR="0050442F">
        <w:rPr>
          <w:rFonts w:cs="Arial"/>
        </w:rPr>
        <w:t>PTB</w:t>
      </w:r>
      <w:r w:rsidRPr="28F92026">
        <w:rPr>
          <w:rFonts w:cs="Arial"/>
        </w:rPr>
        <w:t xml:space="preserve"> payments, you are advised to discuss this with the Council.</w:t>
      </w:r>
    </w:p>
    <w:p w14:paraId="29039176" w14:textId="77777777" w:rsidR="0074602F" w:rsidRPr="003E659B" w:rsidRDefault="0074602F" w:rsidP="003E659B">
      <w:pPr>
        <w:rPr>
          <w:rFonts w:cs="Arial"/>
        </w:rPr>
      </w:pPr>
    </w:p>
    <w:p w14:paraId="5F139FD3" w14:textId="0120516B" w:rsidR="003E659B" w:rsidRDefault="003E659B" w:rsidP="003E659B">
      <w:pPr>
        <w:rPr>
          <w:rFonts w:cs="Arial"/>
        </w:rPr>
      </w:pPr>
      <w:r w:rsidRPr="28F92026">
        <w:rPr>
          <w:rFonts w:cs="Arial"/>
        </w:rPr>
        <w:t>If any change to your circumstances means that your child’s eligibility to transport assistance</w:t>
      </w:r>
      <w:r w:rsidR="0074602F" w:rsidRPr="28F92026">
        <w:rPr>
          <w:rFonts w:cs="Arial"/>
        </w:rPr>
        <w:t xml:space="preserve"> </w:t>
      </w:r>
      <w:r w:rsidRPr="28F92026">
        <w:rPr>
          <w:rFonts w:cs="Arial"/>
        </w:rPr>
        <w:t xml:space="preserve">is withdrawn, then the </w:t>
      </w:r>
      <w:r w:rsidR="0050442F">
        <w:rPr>
          <w:rFonts w:cs="Arial"/>
        </w:rPr>
        <w:t>PTB</w:t>
      </w:r>
      <w:r w:rsidRPr="28F92026">
        <w:rPr>
          <w:rFonts w:cs="Arial"/>
        </w:rPr>
        <w:t xml:space="preserve"> payments will cease.</w:t>
      </w:r>
    </w:p>
    <w:p w14:paraId="0EE7386C" w14:textId="66F41F23" w:rsidR="003E659B" w:rsidRPr="0074602F" w:rsidRDefault="003E659B" w:rsidP="00035873">
      <w:pPr>
        <w:pStyle w:val="Heading3"/>
      </w:pPr>
      <w:r w:rsidRPr="28F92026">
        <w:t>Change of payment</w:t>
      </w:r>
    </w:p>
    <w:p w14:paraId="50588ACC" w14:textId="77777777" w:rsidR="0074602F" w:rsidRDefault="0074602F" w:rsidP="003E659B">
      <w:pPr>
        <w:rPr>
          <w:rFonts w:cs="Arial"/>
        </w:rPr>
      </w:pPr>
    </w:p>
    <w:p w14:paraId="576C5336" w14:textId="680C9248" w:rsidR="003E659B" w:rsidRDefault="003E659B" w:rsidP="003E659B">
      <w:pPr>
        <w:rPr>
          <w:rFonts w:cs="Arial"/>
        </w:rPr>
      </w:pPr>
      <w:r w:rsidRPr="28F92026">
        <w:rPr>
          <w:rFonts w:cs="Arial"/>
        </w:rPr>
        <w:t xml:space="preserve">There are circumstances in which the amount of </w:t>
      </w:r>
      <w:r w:rsidR="00A7372E">
        <w:rPr>
          <w:rFonts w:cs="Arial"/>
        </w:rPr>
        <w:t>PTB</w:t>
      </w:r>
      <w:r w:rsidRPr="28F92026">
        <w:rPr>
          <w:rFonts w:cs="Arial"/>
        </w:rPr>
        <w:t xml:space="preserve"> payment may be reviewed, adjusted, suspended or terminated. These are:</w:t>
      </w:r>
    </w:p>
    <w:p w14:paraId="09755310" w14:textId="77777777" w:rsidR="00715C9D" w:rsidRPr="003E659B" w:rsidRDefault="00715C9D" w:rsidP="003E659B">
      <w:pPr>
        <w:rPr>
          <w:rFonts w:cs="Arial"/>
        </w:rPr>
      </w:pPr>
    </w:p>
    <w:p w14:paraId="71C11F7F" w14:textId="60137ABD" w:rsidR="003E659B" w:rsidRPr="0074602F" w:rsidRDefault="003E659B" w:rsidP="0074602F">
      <w:pPr>
        <w:pStyle w:val="ListParagraph"/>
        <w:numPr>
          <w:ilvl w:val="0"/>
          <w:numId w:val="13"/>
        </w:numPr>
        <w:rPr>
          <w:rFonts w:cs="Arial"/>
        </w:rPr>
      </w:pPr>
      <w:r w:rsidRPr="28F92026">
        <w:rPr>
          <w:rFonts w:cs="Arial"/>
        </w:rPr>
        <w:t>attendance falls below 90%.</w:t>
      </w:r>
    </w:p>
    <w:p w14:paraId="18E24606" w14:textId="7E7E8D8E" w:rsidR="003E659B" w:rsidRPr="0074602F" w:rsidRDefault="003E659B" w:rsidP="0074602F">
      <w:pPr>
        <w:pStyle w:val="ListParagraph"/>
        <w:numPr>
          <w:ilvl w:val="0"/>
          <w:numId w:val="13"/>
        </w:numPr>
        <w:rPr>
          <w:rFonts w:cs="Arial"/>
        </w:rPr>
      </w:pPr>
      <w:r w:rsidRPr="28F92026">
        <w:rPr>
          <w:rFonts w:cs="Arial"/>
        </w:rPr>
        <w:t>regularly arrive late at school/college in the mornings.</w:t>
      </w:r>
    </w:p>
    <w:p w14:paraId="3BA50376" w14:textId="397F1497" w:rsidR="003E659B" w:rsidRPr="0074602F" w:rsidRDefault="003E659B" w:rsidP="0074602F">
      <w:pPr>
        <w:pStyle w:val="ListParagraph"/>
        <w:numPr>
          <w:ilvl w:val="0"/>
          <w:numId w:val="13"/>
        </w:numPr>
        <w:rPr>
          <w:rFonts w:cs="Arial"/>
        </w:rPr>
      </w:pPr>
      <w:r w:rsidRPr="28F92026">
        <w:rPr>
          <w:rFonts w:cs="Arial"/>
        </w:rPr>
        <w:t>arrives at school/college in an unfit state to learn.</w:t>
      </w:r>
    </w:p>
    <w:p w14:paraId="341EB39A" w14:textId="6194A867" w:rsidR="001E161E" w:rsidRDefault="003E659B">
      <w:pPr>
        <w:pStyle w:val="ListParagraph"/>
        <w:numPr>
          <w:ilvl w:val="0"/>
          <w:numId w:val="13"/>
        </w:numPr>
        <w:rPr>
          <w:rFonts w:cs="Arial"/>
        </w:rPr>
      </w:pPr>
      <w:r w:rsidRPr="28F92026">
        <w:rPr>
          <w:rFonts w:cs="Arial"/>
        </w:rPr>
        <w:t xml:space="preserve">The travel arrangements that have been put in place using the </w:t>
      </w:r>
      <w:r w:rsidR="00A7372E">
        <w:rPr>
          <w:rFonts w:cs="Arial"/>
        </w:rPr>
        <w:t>PTB</w:t>
      </w:r>
      <w:r w:rsidRPr="28F92026">
        <w:rPr>
          <w:rFonts w:cs="Arial"/>
        </w:rPr>
        <w:t xml:space="preserve"> are deemed to be unsuitable or unsafe.</w:t>
      </w:r>
    </w:p>
    <w:p w14:paraId="77271867" w14:textId="0F6460A3" w:rsidR="001E161E" w:rsidRDefault="003E659B" w:rsidP="003E659B">
      <w:pPr>
        <w:pStyle w:val="ListParagraph"/>
        <w:numPr>
          <w:ilvl w:val="0"/>
          <w:numId w:val="13"/>
        </w:numPr>
        <w:rPr>
          <w:rFonts w:cs="Arial"/>
        </w:rPr>
      </w:pPr>
      <w:r w:rsidRPr="28F92026">
        <w:rPr>
          <w:rFonts w:cs="Arial"/>
        </w:rPr>
        <w:t>access</w:t>
      </w:r>
      <w:r w:rsidR="00F56F53" w:rsidRPr="28F92026">
        <w:rPr>
          <w:rFonts w:cs="Arial"/>
        </w:rPr>
        <w:t>ing</w:t>
      </w:r>
      <w:r w:rsidRPr="28F92026">
        <w:rPr>
          <w:rFonts w:cs="Arial"/>
        </w:rPr>
        <w:t xml:space="preserve"> short break stays away from the family home.</w:t>
      </w:r>
    </w:p>
    <w:p w14:paraId="7058CD0E" w14:textId="77777777" w:rsidR="001E161E" w:rsidRDefault="003E659B" w:rsidP="003E659B">
      <w:pPr>
        <w:pStyle w:val="ListParagraph"/>
        <w:numPr>
          <w:ilvl w:val="0"/>
          <w:numId w:val="13"/>
        </w:numPr>
        <w:rPr>
          <w:rFonts w:cs="Arial"/>
        </w:rPr>
      </w:pPr>
      <w:r w:rsidRPr="28F92026">
        <w:rPr>
          <w:rFonts w:cs="Arial"/>
        </w:rPr>
        <w:t>There is a change to national legislation and/or the Council’s policies.</w:t>
      </w:r>
    </w:p>
    <w:p w14:paraId="4C94C8C6" w14:textId="611AB2CC" w:rsidR="003E659B" w:rsidRPr="001E161E" w:rsidRDefault="003E659B" w:rsidP="003E659B">
      <w:pPr>
        <w:pStyle w:val="ListParagraph"/>
        <w:numPr>
          <w:ilvl w:val="0"/>
          <w:numId w:val="13"/>
        </w:numPr>
        <w:rPr>
          <w:rFonts w:cs="Arial"/>
        </w:rPr>
      </w:pPr>
      <w:r w:rsidRPr="28F92026">
        <w:rPr>
          <w:rFonts w:cs="Arial"/>
        </w:rPr>
        <w:t xml:space="preserve">You have more than one </w:t>
      </w:r>
      <w:r w:rsidR="00A64CE5" w:rsidRPr="28F92026">
        <w:rPr>
          <w:rFonts w:cs="Arial"/>
        </w:rPr>
        <w:t xml:space="preserve">young person </w:t>
      </w:r>
      <w:r w:rsidRPr="28F92026">
        <w:rPr>
          <w:rFonts w:cs="Arial"/>
        </w:rPr>
        <w:t xml:space="preserve">or other member of the same household each receiving a </w:t>
      </w:r>
      <w:r w:rsidR="00A7372E">
        <w:rPr>
          <w:rFonts w:cs="Arial"/>
        </w:rPr>
        <w:t>PTB</w:t>
      </w:r>
      <w:r w:rsidRPr="28F92026">
        <w:rPr>
          <w:rFonts w:cs="Arial"/>
        </w:rPr>
        <w:t xml:space="preserve"> and attending the same school/college or another school/college nearby</w:t>
      </w:r>
    </w:p>
    <w:p w14:paraId="5C601067" w14:textId="2E9D4CEA" w:rsidR="003E659B" w:rsidRPr="001E161E" w:rsidRDefault="003E659B" w:rsidP="00035873">
      <w:pPr>
        <w:pStyle w:val="Heading3"/>
      </w:pPr>
      <w:r w:rsidRPr="28F92026">
        <w:t xml:space="preserve">Review of </w:t>
      </w:r>
      <w:r w:rsidR="00A7372E">
        <w:t>PTB</w:t>
      </w:r>
      <w:r w:rsidRPr="28F92026">
        <w:t xml:space="preserve"> arrangements</w:t>
      </w:r>
    </w:p>
    <w:p w14:paraId="4B081390" w14:textId="77777777" w:rsidR="001E161E" w:rsidRPr="003E659B" w:rsidRDefault="001E161E" w:rsidP="003E659B">
      <w:pPr>
        <w:rPr>
          <w:rFonts w:cs="Arial"/>
        </w:rPr>
      </w:pPr>
    </w:p>
    <w:p w14:paraId="6C622E16" w14:textId="31C3235F" w:rsidR="003E659B" w:rsidRDefault="003E659B" w:rsidP="003E659B">
      <w:pPr>
        <w:rPr>
          <w:rFonts w:cs="Arial"/>
        </w:rPr>
      </w:pPr>
      <w:r w:rsidRPr="28F92026">
        <w:rPr>
          <w:rFonts w:cs="Arial"/>
        </w:rPr>
        <w:t xml:space="preserve">The </w:t>
      </w:r>
      <w:r w:rsidR="00A7372E">
        <w:rPr>
          <w:rFonts w:cs="Arial"/>
        </w:rPr>
        <w:t>PTB</w:t>
      </w:r>
      <w:r w:rsidRPr="28F92026">
        <w:rPr>
          <w:rFonts w:cs="Arial"/>
        </w:rPr>
        <w:t xml:space="preserve"> will be reviewed on a regular basis. As part of the </w:t>
      </w:r>
      <w:r w:rsidR="00A7372E">
        <w:rPr>
          <w:rFonts w:cs="Arial"/>
        </w:rPr>
        <w:t>PTB</w:t>
      </w:r>
      <w:r w:rsidRPr="28F92026">
        <w:rPr>
          <w:rFonts w:cs="Arial"/>
        </w:rPr>
        <w:t xml:space="preserve"> review, the Council will contact your child’s school/ college to request their attendance records to confirm their level of attendance, and that they are able to fully access their learning opportunities.</w:t>
      </w:r>
    </w:p>
    <w:p w14:paraId="1D88FEE3" w14:textId="77777777" w:rsidR="001E161E" w:rsidRPr="003E659B" w:rsidRDefault="001E161E" w:rsidP="003E659B">
      <w:pPr>
        <w:rPr>
          <w:rFonts w:cs="Arial"/>
        </w:rPr>
      </w:pPr>
    </w:p>
    <w:p w14:paraId="0D8EE6B3" w14:textId="34E1B9CE" w:rsidR="003E659B" w:rsidRDefault="003E659B" w:rsidP="003E659B">
      <w:pPr>
        <w:rPr>
          <w:rFonts w:cs="Arial"/>
        </w:rPr>
      </w:pPr>
      <w:r w:rsidRPr="28F92026">
        <w:rPr>
          <w:rFonts w:cs="Arial"/>
        </w:rPr>
        <w:t xml:space="preserve">Once this information has been received and the review has been completed, any decision to adjust or withdraw the </w:t>
      </w:r>
      <w:r w:rsidR="00A7372E">
        <w:rPr>
          <w:rFonts w:cs="Arial"/>
        </w:rPr>
        <w:t>PTB</w:t>
      </w:r>
      <w:r w:rsidRPr="28F92026">
        <w:rPr>
          <w:rFonts w:cs="Arial"/>
        </w:rPr>
        <w:t xml:space="preserve"> will be given to you in writing.</w:t>
      </w:r>
    </w:p>
    <w:p w14:paraId="4414CDEF" w14:textId="77777777" w:rsidR="001E161E" w:rsidRPr="003E659B" w:rsidRDefault="001E161E" w:rsidP="003E659B">
      <w:pPr>
        <w:rPr>
          <w:rFonts w:cs="Arial"/>
        </w:rPr>
      </w:pPr>
    </w:p>
    <w:p w14:paraId="3E35194D" w14:textId="287B5F48" w:rsidR="003E659B" w:rsidRDefault="003E659B" w:rsidP="003E659B">
      <w:pPr>
        <w:rPr>
          <w:rFonts w:cs="Arial"/>
        </w:rPr>
      </w:pPr>
      <w:r w:rsidRPr="28F92026">
        <w:rPr>
          <w:rFonts w:cs="Arial"/>
        </w:rPr>
        <w:t xml:space="preserve">Payment of the </w:t>
      </w:r>
      <w:r w:rsidR="00A7372E">
        <w:rPr>
          <w:rFonts w:cs="Arial"/>
        </w:rPr>
        <w:t>PTB</w:t>
      </w:r>
      <w:r w:rsidRPr="28F92026">
        <w:rPr>
          <w:rFonts w:cs="Arial"/>
        </w:rPr>
        <w:t xml:space="preserve"> will be paid into a nominated bank account every calendar month in advance. In exceptional circumstances alternative payment arrangements may be made by agreement between you and the Council.</w:t>
      </w:r>
    </w:p>
    <w:p w14:paraId="1684DB9E" w14:textId="30BA3BD0" w:rsidR="004412B9" w:rsidRDefault="004412B9" w:rsidP="00035873">
      <w:pPr>
        <w:pStyle w:val="Heading3"/>
      </w:pPr>
      <w:r w:rsidRPr="28F92026">
        <w:t xml:space="preserve">Annual </w:t>
      </w:r>
      <w:r w:rsidR="00227B82" w:rsidRPr="28F92026">
        <w:t xml:space="preserve">Review of </w:t>
      </w:r>
      <w:r w:rsidR="00A7372E">
        <w:t>PTB</w:t>
      </w:r>
    </w:p>
    <w:p w14:paraId="50FECEE9" w14:textId="77777777" w:rsidR="00E91633" w:rsidRDefault="00E91633" w:rsidP="003E659B">
      <w:pPr>
        <w:rPr>
          <w:rFonts w:cs="Arial"/>
        </w:rPr>
      </w:pPr>
    </w:p>
    <w:p w14:paraId="448FCA6F" w14:textId="413D86FF" w:rsidR="00227B82" w:rsidRDefault="00E74433" w:rsidP="003E659B">
      <w:pPr>
        <w:rPr>
          <w:rFonts w:cs="Arial"/>
        </w:rPr>
      </w:pPr>
      <w:r w:rsidRPr="28F92026">
        <w:rPr>
          <w:rFonts w:cs="Arial"/>
        </w:rPr>
        <w:t xml:space="preserve">Any changes to </w:t>
      </w:r>
      <w:r w:rsidR="0E53FE26" w:rsidRPr="28F92026">
        <w:rPr>
          <w:rFonts w:cs="Arial"/>
        </w:rPr>
        <w:t>t</w:t>
      </w:r>
      <w:r w:rsidR="00A26F6A" w:rsidRPr="28F92026">
        <w:rPr>
          <w:rFonts w:cs="Arial"/>
        </w:rPr>
        <w:t xml:space="preserve">he </w:t>
      </w:r>
      <w:r w:rsidR="008D13CF" w:rsidRPr="28F92026">
        <w:rPr>
          <w:rFonts w:cs="Arial"/>
        </w:rPr>
        <w:t>amount payable un</w:t>
      </w:r>
      <w:r w:rsidR="00301F7C" w:rsidRPr="28F92026">
        <w:rPr>
          <w:rFonts w:cs="Arial"/>
        </w:rPr>
        <w:t xml:space="preserve">der the personal travel payment will </w:t>
      </w:r>
      <w:r w:rsidRPr="28F92026">
        <w:rPr>
          <w:rFonts w:cs="Arial"/>
        </w:rPr>
        <w:t xml:space="preserve">be considered </w:t>
      </w:r>
      <w:r w:rsidR="005211B8" w:rsidRPr="28F92026">
        <w:rPr>
          <w:rFonts w:cs="Arial"/>
        </w:rPr>
        <w:t xml:space="preserve">as part of the </w:t>
      </w:r>
      <w:r w:rsidR="006053DF" w:rsidRPr="28F92026">
        <w:rPr>
          <w:rFonts w:cs="Arial"/>
        </w:rPr>
        <w:t>annual review of the Transport St</w:t>
      </w:r>
      <w:r w:rsidRPr="28F92026">
        <w:rPr>
          <w:rFonts w:cs="Arial"/>
        </w:rPr>
        <w:t>atement</w:t>
      </w:r>
      <w:r w:rsidR="007B5543" w:rsidRPr="28F92026">
        <w:rPr>
          <w:rFonts w:cs="Arial"/>
        </w:rPr>
        <w:t>.</w:t>
      </w:r>
      <w:r w:rsidR="007225A7" w:rsidRPr="28F92026">
        <w:rPr>
          <w:rFonts w:cs="Arial"/>
        </w:rPr>
        <w:t xml:space="preserve"> </w:t>
      </w:r>
    </w:p>
    <w:p w14:paraId="0C330B4F" w14:textId="77777777" w:rsidR="00B103B1" w:rsidRPr="004412B9" w:rsidRDefault="00B103B1" w:rsidP="003E659B">
      <w:pPr>
        <w:rPr>
          <w:rFonts w:cs="Arial"/>
          <w:u w:val="single"/>
        </w:rPr>
      </w:pPr>
    </w:p>
    <w:p w14:paraId="16186243" w14:textId="486E5BC7" w:rsidR="003E659B" w:rsidRPr="001E161E" w:rsidRDefault="003E659B" w:rsidP="00035873">
      <w:pPr>
        <w:pStyle w:val="Heading3"/>
      </w:pPr>
      <w:r w:rsidRPr="28F92026">
        <w:lastRenderedPageBreak/>
        <w:t xml:space="preserve">Using the </w:t>
      </w:r>
      <w:r w:rsidR="00A7372E">
        <w:t>PTB</w:t>
      </w:r>
    </w:p>
    <w:p w14:paraId="2EE25F79" w14:textId="77777777" w:rsidR="001E161E" w:rsidRPr="003E659B" w:rsidRDefault="001E161E" w:rsidP="003E659B">
      <w:pPr>
        <w:rPr>
          <w:rFonts w:cs="Arial"/>
        </w:rPr>
      </w:pPr>
    </w:p>
    <w:p w14:paraId="407E5C29" w14:textId="0D6A47F5" w:rsidR="003E659B" w:rsidRDefault="4F57325B" w:rsidP="003E659B">
      <w:pPr>
        <w:rPr>
          <w:rFonts w:cs="Arial"/>
        </w:rPr>
      </w:pPr>
      <w:r w:rsidRPr="28F92026">
        <w:rPr>
          <w:rFonts w:cs="Arial"/>
        </w:rPr>
        <w:t xml:space="preserve">The purpose of the </w:t>
      </w:r>
      <w:r w:rsidR="00A7372E">
        <w:rPr>
          <w:rFonts w:cs="Arial"/>
        </w:rPr>
        <w:t>PTB</w:t>
      </w:r>
      <w:r w:rsidRPr="28F92026">
        <w:rPr>
          <w:rFonts w:cs="Arial"/>
        </w:rPr>
        <w:t xml:space="preserve"> is to facilitate the young person's </w:t>
      </w:r>
      <w:r w:rsidR="00EB1D5F" w:rsidRPr="28F92026">
        <w:rPr>
          <w:rFonts w:cs="Arial"/>
        </w:rPr>
        <w:t>attendance</w:t>
      </w:r>
      <w:r w:rsidR="003E659B" w:rsidRPr="28F92026">
        <w:rPr>
          <w:rFonts w:cs="Arial"/>
        </w:rPr>
        <w:t xml:space="preserve"> at </w:t>
      </w:r>
      <w:r w:rsidR="00E34987" w:rsidRPr="28F92026">
        <w:rPr>
          <w:rFonts w:cs="Arial"/>
        </w:rPr>
        <w:t>a programme of learning</w:t>
      </w:r>
      <w:r w:rsidR="003E659B" w:rsidRPr="28F92026">
        <w:rPr>
          <w:rFonts w:cs="Arial"/>
        </w:rPr>
        <w:t>.</w:t>
      </w:r>
    </w:p>
    <w:p w14:paraId="27D6BBA0" w14:textId="77777777" w:rsidR="00B776F0" w:rsidRPr="003E659B" w:rsidRDefault="00B776F0" w:rsidP="003E659B">
      <w:pPr>
        <w:rPr>
          <w:rFonts w:cs="Arial"/>
        </w:rPr>
      </w:pPr>
    </w:p>
    <w:p w14:paraId="4AA27719" w14:textId="4891CE07" w:rsidR="003E659B" w:rsidRDefault="003E659B" w:rsidP="003E659B">
      <w:pPr>
        <w:rPr>
          <w:rFonts w:cs="Arial"/>
        </w:rPr>
      </w:pPr>
      <w:r w:rsidRPr="28F92026">
        <w:rPr>
          <w:rFonts w:cs="Arial"/>
        </w:rPr>
        <w:t xml:space="preserve">You can use the </w:t>
      </w:r>
      <w:r w:rsidR="00A7372E">
        <w:rPr>
          <w:rFonts w:cs="Arial"/>
        </w:rPr>
        <w:t>PTB</w:t>
      </w:r>
      <w:r w:rsidRPr="28F92026">
        <w:rPr>
          <w:rFonts w:cs="Arial"/>
        </w:rPr>
        <w:t xml:space="preserve"> in any way you wish to do this, for example:</w:t>
      </w:r>
    </w:p>
    <w:p w14:paraId="11F67E32" w14:textId="77777777" w:rsidR="00715C9D" w:rsidRPr="003E659B" w:rsidRDefault="00715C9D" w:rsidP="003E659B">
      <w:pPr>
        <w:rPr>
          <w:rFonts w:cs="Arial"/>
        </w:rPr>
      </w:pPr>
    </w:p>
    <w:p w14:paraId="55BFCAA1" w14:textId="072F2935" w:rsidR="003E659B" w:rsidRPr="001E161E" w:rsidRDefault="003E659B" w:rsidP="001E161E">
      <w:pPr>
        <w:pStyle w:val="ListParagraph"/>
        <w:numPr>
          <w:ilvl w:val="0"/>
          <w:numId w:val="14"/>
        </w:numPr>
        <w:rPr>
          <w:rFonts w:cs="Arial"/>
        </w:rPr>
      </w:pPr>
      <w:r w:rsidRPr="28F92026">
        <w:rPr>
          <w:rFonts w:cs="Arial"/>
        </w:rPr>
        <w:t xml:space="preserve">You or someone in your family can drive your child to and from </w:t>
      </w:r>
      <w:r w:rsidR="007316AC" w:rsidRPr="28F92026">
        <w:rPr>
          <w:rFonts w:cs="Arial"/>
        </w:rPr>
        <w:t xml:space="preserve">college / </w:t>
      </w:r>
      <w:r w:rsidRPr="28F92026">
        <w:rPr>
          <w:rFonts w:cs="Arial"/>
        </w:rPr>
        <w:t>school.</w:t>
      </w:r>
    </w:p>
    <w:p w14:paraId="39CD6671" w14:textId="374C92CC" w:rsidR="003E659B" w:rsidRPr="001E161E" w:rsidRDefault="003E659B" w:rsidP="001E161E">
      <w:pPr>
        <w:pStyle w:val="ListParagraph"/>
        <w:numPr>
          <w:ilvl w:val="0"/>
          <w:numId w:val="14"/>
        </w:numPr>
        <w:rPr>
          <w:rFonts w:cs="Arial"/>
        </w:rPr>
      </w:pPr>
      <w:r w:rsidRPr="28F92026">
        <w:rPr>
          <w:rFonts w:cs="Arial"/>
        </w:rPr>
        <w:t xml:space="preserve">You can arrange with a friend or relative to cycle with or walk your child to </w:t>
      </w:r>
      <w:r w:rsidR="007316AC" w:rsidRPr="28F92026">
        <w:rPr>
          <w:rFonts w:cs="Arial"/>
        </w:rPr>
        <w:t xml:space="preserve">college / </w:t>
      </w:r>
      <w:r w:rsidRPr="28F92026">
        <w:rPr>
          <w:rFonts w:cs="Arial"/>
        </w:rPr>
        <w:t>school.</w:t>
      </w:r>
    </w:p>
    <w:p w14:paraId="17DFE2BB" w14:textId="51655DAB" w:rsidR="003E659B" w:rsidRPr="001E161E" w:rsidRDefault="003E659B" w:rsidP="001E161E">
      <w:pPr>
        <w:pStyle w:val="ListParagraph"/>
        <w:numPr>
          <w:ilvl w:val="0"/>
          <w:numId w:val="14"/>
        </w:numPr>
        <w:rPr>
          <w:rFonts w:cs="Arial"/>
        </w:rPr>
      </w:pPr>
      <w:r w:rsidRPr="28F92026">
        <w:rPr>
          <w:rFonts w:cs="Arial"/>
        </w:rPr>
        <w:t>You can car share with other parents.</w:t>
      </w:r>
    </w:p>
    <w:p w14:paraId="0309E612" w14:textId="0FA86CF6" w:rsidR="003E659B" w:rsidRPr="001E161E" w:rsidRDefault="003E659B" w:rsidP="001E161E">
      <w:pPr>
        <w:pStyle w:val="ListParagraph"/>
        <w:numPr>
          <w:ilvl w:val="0"/>
          <w:numId w:val="14"/>
        </w:numPr>
        <w:rPr>
          <w:rFonts w:cs="Arial"/>
        </w:rPr>
      </w:pPr>
      <w:r w:rsidRPr="28F92026">
        <w:rPr>
          <w:rFonts w:cs="Arial"/>
        </w:rPr>
        <w:t xml:space="preserve">You could provide a relative or friend with a bus pass to take your child to and from </w:t>
      </w:r>
      <w:r w:rsidR="007316AC" w:rsidRPr="28F92026">
        <w:rPr>
          <w:rFonts w:cs="Arial"/>
        </w:rPr>
        <w:t xml:space="preserve">college / </w:t>
      </w:r>
      <w:r w:rsidRPr="28F92026">
        <w:rPr>
          <w:rFonts w:cs="Arial"/>
        </w:rPr>
        <w:t>school.</w:t>
      </w:r>
    </w:p>
    <w:p w14:paraId="2DCBF49E" w14:textId="4B68CC78" w:rsidR="003E659B" w:rsidRPr="001E161E" w:rsidRDefault="003E659B" w:rsidP="001E161E">
      <w:pPr>
        <w:pStyle w:val="ListParagraph"/>
        <w:numPr>
          <w:ilvl w:val="0"/>
          <w:numId w:val="14"/>
        </w:numPr>
        <w:rPr>
          <w:rFonts w:cs="Arial"/>
        </w:rPr>
      </w:pPr>
      <w:r w:rsidRPr="28F92026">
        <w:rPr>
          <w:rFonts w:cs="Arial"/>
        </w:rPr>
        <w:t xml:space="preserve">You could pay for a place on a vehicle that the </w:t>
      </w:r>
      <w:r w:rsidR="007316AC" w:rsidRPr="28F92026">
        <w:rPr>
          <w:rFonts w:cs="Arial"/>
        </w:rPr>
        <w:t xml:space="preserve">college / </w:t>
      </w:r>
      <w:r w:rsidRPr="28F92026">
        <w:rPr>
          <w:rFonts w:cs="Arial"/>
        </w:rPr>
        <w:t xml:space="preserve">school organises to take children to and from their </w:t>
      </w:r>
      <w:r w:rsidR="007316AC" w:rsidRPr="28F92026">
        <w:rPr>
          <w:rFonts w:cs="Arial"/>
        </w:rPr>
        <w:t xml:space="preserve">college/ </w:t>
      </w:r>
      <w:r w:rsidRPr="28F92026">
        <w:rPr>
          <w:rFonts w:cs="Arial"/>
        </w:rPr>
        <w:t>school.</w:t>
      </w:r>
    </w:p>
    <w:p w14:paraId="04740E19" w14:textId="0E78ECCA" w:rsidR="003E659B" w:rsidRPr="001E161E" w:rsidRDefault="003E659B" w:rsidP="001E161E">
      <w:pPr>
        <w:pStyle w:val="ListParagraph"/>
        <w:numPr>
          <w:ilvl w:val="0"/>
          <w:numId w:val="14"/>
        </w:numPr>
        <w:rPr>
          <w:rFonts w:cs="Arial"/>
        </w:rPr>
      </w:pPr>
      <w:r w:rsidRPr="28F92026">
        <w:rPr>
          <w:rFonts w:cs="Arial"/>
        </w:rPr>
        <w:t xml:space="preserve">You could pay for childcare for another child in order for you to take your eligible child to </w:t>
      </w:r>
      <w:r w:rsidR="007316AC" w:rsidRPr="28F92026">
        <w:rPr>
          <w:rFonts w:cs="Arial"/>
        </w:rPr>
        <w:t xml:space="preserve">college / </w:t>
      </w:r>
      <w:r w:rsidRPr="28F92026">
        <w:rPr>
          <w:rFonts w:cs="Arial"/>
        </w:rPr>
        <w:t>school.</w:t>
      </w:r>
    </w:p>
    <w:p w14:paraId="5B18FD1F" w14:textId="77777777" w:rsidR="001E161E" w:rsidRDefault="001E161E" w:rsidP="003E659B">
      <w:pPr>
        <w:rPr>
          <w:rFonts w:cs="Arial"/>
        </w:rPr>
      </w:pPr>
    </w:p>
    <w:p w14:paraId="734D7E24" w14:textId="53D3AB21" w:rsidR="003E659B" w:rsidRPr="003E659B" w:rsidRDefault="003E659B" w:rsidP="003E659B">
      <w:pPr>
        <w:rPr>
          <w:rFonts w:cs="Arial"/>
        </w:rPr>
      </w:pPr>
      <w:r w:rsidRPr="28F92026">
        <w:rPr>
          <w:rFonts w:cs="Arial"/>
        </w:rPr>
        <w:t xml:space="preserve">If you use the </w:t>
      </w:r>
      <w:r w:rsidR="00A7372E">
        <w:rPr>
          <w:rFonts w:cs="Arial"/>
        </w:rPr>
        <w:t>PTB</w:t>
      </w:r>
      <w:r w:rsidRPr="28F92026">
        <w:rPr>
          <w:rFonts w:cs="Arial"/>
        </w:rPr>
        <w:t xml:space="preserve"> to employ someone yourself, then you will be responsible for complying with relevant rules regarding Tax and National Insurance, Employment Law, Insurance, Health and Safety or any other relevant rules or legislation in force at that time.</w:t>
      </w:r>
    </w:p>
    <w:p w14:paraId="7EED1998" w14:textId="77777777" w:rsidR="003E659B" w:rsidRPr="003E659B" w:rsidRDefault="003E659B" w:rsidP="003E659B">
      <w:pPr>
        <w:rPr>
          <w:rFonts w:cs="Arial"/>
        </w:rPr>
      </w:pPr>
      <w:r w:rsidRPr="28F92026">
        <w:rPr>
          <w:rFonts w:cs="Arial"/>
        </w:rPr>
        <w:t xml:space="preserve"> </w:t>
      </w:r>
    </w:p>
    <w:p w14:paraId="7F73CDFF" w14:textId="77777777" w:rsidR="001F79B7" w:rsidRDefault="003E659B" w:rsidP="003E659B">
      <w:pPr>
        <w:rPr>
          <w:rFonts w:cs="Arial"/>
        </w:rPr>
      </w:pPr>
      <w:r w:rsidRPr="28F92026">
        <w:rPr>
          <w:rFonts w:cs="Arial"/>
        </w:rPr>
        <w:t>The Council always recommends that you have a check carried out by the Disclosure and Barring Service (DBS) on anyone that you are thinking of employing.</w:t>
      </w:r>
      <w:r w:rsidR="008741E9" w:rsidRPr="28F92026">
        <w:rPr>
          <w:rFonts w:cs="Arial"/>
        </w:rPr>
        <w:t xml:space="preserve"> </w:t>
      </w:r>
    </w:p>
    <w:p w14:paraId="3F8F7831" w14:textId="77777777" w:rsidR="001F79B7" w:rsidRDefault="001F79B7" w:rsidP="003E659B">
      <w:pPr>
        <w:rPr>
          <w:rFonts w:cs="Arial"/>
        </w:rPr>
      </w:pPr>
    </w:p>
    <w:p w14:paraId="345D9FF9" w14:textId="1CE95C87" w:rsidR="001F79B7" w:rsidRDefault="00414498" w:rsidP="003E659B">
      <w:pPr>
        <w:rPr>
          <w:rFonts w:cs="Arial"/>
        </w:rPr>
      </w:pPr>
      <w:r w:rsidRPr="28F92026">
        <w:rPr>
          <w:rFonts w:cs="Arial"/>
        </w:rPr>
        <w:t xml:space="preserve">Making use of a licensed private hire or hackney carriage </w:t>
      </w:r>
      <w:r w:rsidR="00440E2E" w:rsidRPr="28F92026">
        <w:rPr>
          <w:rFonts w:cs="Arial"/>
        </w:rPr>
        <w:t xml:space="preserve">vehicle and driver does not </w:t>
      </w:r>
      <w:r w:rsidR="004C3EC5" w:rsidRPr="28F92026">
        <w:rPr>
          <w:rFonts w:cs="Arial"/>
        </w:rPr>
        <w:t>class</w:t>
      </w:r>
      <w:r w:rsidR="00AB0BBE" w:rsidRPr="28F92026">
        <w:rPr>
          <w:rFonts w:cs="Arial"/>
        </w:rPr>
        <w:t xml:space="preserve"> as ‘employing’</w:t>
      </w:r>
      <w:r w:rsidR="004C3EC5" w:rsidRPr="28F92026">
        <w:rPr>
          <w:rFonts w:cs="Arial"/>
        </w:rPr>
        <w:t xml:space="preserve">. </w:t>
      </w:r>
      <w:r w:rsidR="009C039F" w:rsidRPr="28F92026">
        <w:rPr>
          <w:rFonts w:cs="Arial"/>
        </w:rPr>
        <w:t xml:space="preserve">All private hire / hackney carriage </w:t>
      </w:r>
      <w:r w:rsidR="006C5E7F" w:rsidRPr="28F92026">
        <w:rPr>
          <w:rFonts w:cs="Arial"/>
        </w:rPr>
        <w:t xml:space="preserve">drivers licensed by Kirklees Council are subject to an enhanced DBS check, if you are using a private hire / hackney carriage driver licensed by another local authority </w:t>
      </w:r>
      <w:r w:rsidR="00471F68" w:rsidRPr="28F92026">
        <w:rPr>
          <w:rFonts w:cs="Arial"/>
        </w:rPr>
        <w:t xml:space="preserve">you should check </w:t>
      </w:r>
      <w:r w:rsidR="003F33AD" w:rsidRPr="28F92026">
        <w:rPr>
          <w:rFonts w:cs="Arial"/>
        </w:rPr>
        <w:t xml:space="preserve">the DBS policy for that local authority </w:t>
      </w:r>
      <w:r w:rsidR="001F79B7" w:rsidRPr="28F92026">
        <w:rPr>
          <w:rFonts w:cs="Arial"/>
        </w:rPr>
        <w:t xml:space="preserve">to ascertain what level of DBS they are subject to. </w:t>
      </w:r>
    </w:p>
    <w:p w14:paraId="5FE240BE" w14:textId="77777777" w:rsidR="00BB057F" w:rsidRDefault="00BB057F" w:rsidP="003E659B">
      <w:pPr>
        <w:rPr>
          <w:rFonts w:cs="Arial"/>
        </w:rPr>
      </w:pPr>
    </w:p>
    <w:p w14:paraId="20D0F228" w14:textId="43D32F0B" w:rsidR="003E659B" w:rsidRDefault="003E659B" w:rsidP="003E659B">
      <w:pPr>
        <w:rPr>
          <w:rFonts w:cs="Arial"/>
        </w:rPr>
      </w:pPr>
      <w:r w:rsidRPr="28F92026">
        <w:rPr>
          <w:rFonts w:cs="Arial"/>
        </w:rPr>
        <w:t xml:space="preserve">If you use the </w:t>
      </w:r>
      <w:r w:rsidR="00A7372E">
        <w:rPr>
          <w:rFonts w:cs="Arial"/>
        </w:rPr>
        <w:t>PTB</w:t>
      </w:r>
      <w:r w:rsidRPr="28F92026">
        <w:rPr>
          <w:rFonts w:cs="Arial"/>
        </w:rPr>
        <w:t xml:space="preserve"> to enter into contracts with organisations e.g., after </w:t>
      </w:r>
      <w:r w:rsidR="00F245E4" w:rsidRPr="28F92026">
        <w:rPr>
          <w:rFonts w:cs="Arial"/>
        </w:rPr>
        <w:t xml:space="preserve">college / </w:t>
      </w:r>
      <w:r w:rsidRPr="28F92026">
        <w:rPr>
          <w:rFonts w:cs="Arial"/>
        </w:rPr>
        <w:t>school clubs, or individuals: you are responsible for complying with the terms and conditions of those contracts e.g., payment arrangements, notice of cancellation, etc.</w:t>
      </w:r>
    </w:p>
    <w:p w14:paraId="3FCFB1B7" w14:textId="77777777" w:rsidR="001E161E" w:rsidRPr="003E659B" w:rsidRDefault="001E161E" w:rsidP="003E659B">
      <w:pPr>
        <w:rPr>
          <w:rFonts w:cs="Arial"/>
        </w:rPr>
      </w:pPr>
    </w:p>
    <w:p w14:paraId="0AE6ADEB" w14:textId="77777777" w:rsidR="003E659B" w:rsidRDefault="003E659B" w:rsidP="003E659B">
      <w:pPr>
        <w:rPr>
          <w:rFonts w:cs="Arial"/>
        </w:rPr>
      </w:pPr>
      <w:r w:rsidRPr="28F92026">
        <w:rPr>
          <w:rFonts w:cs="Arial"/>
        </w:rPr>
        <w:t>The Council advises you to seek your own independent legal advice on the terms of the agreement that you may be entering into and any obligations that are placed on you.</w:t>
      </w:r>
    </w:p>
    <w:p w14:paraId="7028961E" w14:textId="77777777" w:rsidR="001E161E" w:rsidRPr="003E659B" w:rsidRDefault="001E161E" w:rsidP="003E659B">
      <w:pPr>
        <w:rPr>
          <w:rFonts w:cs="Arial"/>
        </w:rPr>
      </w:pPr>
    </w:p>
    <w:p w14:paraId="4EAACB7D" w14:textId="77777777" w:rsidR="003E659B" w:rsidRPr="003E659B" w:rsidRDefault="003E659B" w:rsidP="003E659B">
      <w:pPr>
        <w:rPr>
          <w:rFonts w:cs="Arial"/>
        </w:rPr>
      </w:pPr>
      <w:r w:rsidRPr="28F92026">
        <w:rPr>
          <w:rFonts w:cs="Arial"/>
        </w:rPr>
        <w:t>You will:</w:t>
      </w:r>
    </w:p>
    <w:p w14:paraId="094D6051" w14:textId="544EC891" w:rsidR="003E659B" w:rsidRPr="001E161E" w:rsidRDefault="003E659B" w:rsidP="001E161E">
      <w:pPr>
        <w:pStyle w:val="ListParagraph"/>
        <w:numPr>
          <w:ilvl w:val="0"/>
          <w:numId w:val="16"/>
        </w:numPr>
        <w:rPr>
          <w:rFonts w:cs="Arial"/>
        </w:rPr>
      </w:pPr>
      <w:r w:rsidRPr="28F92026">
        <w:rPr>
          <w:rFonts w:cs="Arial"/>
        </w:rPr>
        <w:t xml:space="preserve">have control over how the payment is used that allows you to get your child to </w:t>
      </w:r>
      <w:r w:rsidR="00F245E4" w:rsidRPr="28F92026">
        <w:rPr>
          <w:rFonts w:cs="Arial"/>
        </w:rPr>
        <w:t xml:space="preserve">college / </w:t>
      </w:r>
      <w:r w:rsidRPr="28F92026">
        <w:rPr>
          <w:rFonts w:cs="Arial"/>
        </w:rPr>
        <w:t>school.</w:t>
      </w:r>
    </w:p>
    <w:p w14:paraId="7874B819" w14:textId="14AC4009" w:rsidR="003E659B" w:rsidRPr="001E161E" w:rsidRDefault="003E659B" w:rsidP="001E161E">
      <w:pPr>
        <w:pStyle w:val="ListParagraph"/>
        <w:numPr>
          <w:ilvl w:val="0"/>
          <w:numId w:val="16"/>
        </w:numPr>
        <w:rPr>
          <w:rFonts w:cs="Arial"/>
        </w:rPr>
      </w:pPr>
      <w:r w:rsidRPr="28F92026">
        <w:rPr>
          <w:rFonts w:cs="Arial"/>
        </w:rPr>
        <w:t>accept responsibility for the decisions made regarding the use of the payments and understand what the consequences are for misuse.</w:t>
      </w:r>
    </w:p>
    <w:p w14:paraId="2A39BC31" w14:textId="77777777" w:rsidR="001E161E" w:rsidRDefault="001E161E" w:rsidP="003E659B">
      <w:pPr>
        <w:rPr>
          <w:rFonts w:cs="Arial"/>
        </w:rPr>
      </w:pPr>
    </w:p>
    <w:p w14:paraId="30C78B86" w14:textId="2F2143FB" w:rsidR="003E659B" w:rsidRPr="003E659B" w:rsidRDefault="003E659B" w:rsidP="003E659B">
      <w:pPr>
        <w:rPr>
          <w:rFonts w:cs="Arial"/>
        </w:rPr>
      </w:pPr>
      <w:r w:rsidRPr="28F92026">
        <w:rPr>
          <w:rFonts w:cs="Arial"/>
        </w:rPr>
        <w:t>You cannot use your payment:</w:t>
      </w:r>
    </w:p>
    <w:p w14:paraId="28890919" w14:textId="24C1F5D2" w:rsidR="003E659B" w:rsidRPr="001E161E" w:rsidRDefault="00715C9D" w:rsidP="001E161E">
      <w:pPr>
        <w:pStyle w:val="ListParagraph"/>
        <w:numPr>
          <w:ilvl w:val="0"/>
          <w:numId w:val="15"/>
        </w:numPr>
        <w:rPr>
          <w:rFonts w:cs="Arial"/>
        </w:rPr>
      </w:pPr>
      <w:r w:rsidRPr="28F92026">
        <w:rPr>
          <w:rFonts w:cs="Arial"/>
        </w:rPr>
        <w:t>f</w:t>
      </w:r>
      <w:r w:rsidR="003E659B" w:rsidRPr="28F92026">
        <w:rPr>
          <w:rFonts w:cs="Arial"/>
        </w:rPr>
        <w:t>or any purpose that does not enable you to get your child to or from</w:t>
      </w:r>
      <w:r w:rsidR="00F245E4" w:rsidRPr="28F92026">
        <w:rPr>
          <w:rFonts w:cs="Arial"/>
        </w:rPr>
        <w:t xml:space="preserve"> college/ </w:t>
      </w:r>
      <w:r w:rsidR="003E659B" w:rsidRPr="28F92026">
        <w:rPr>
          <w:rFonts w:cs="Arial"/>
        </w:rPr>
        <w:t>school.</w:t>
      </w:r>
    </w:p>
    <w:p w14:paraId="2C2EDC20" w14:textId="551CCF78" w:rsidR="003E659B" w:rsidRPr="001E161E" w:rsidRDefault="00715C9D" w:rsidP="001E161E">
      <w:pPr>
        <w:pStyle w:val="ListParagraph"/>
        <w:numPr>
          <w:ilvl w:val="0"/>
          <w:numId w:val="15"/>
        </w:numPr>
        <w:rPr>
          <w:rFonts w:cs="Arial"/>
        </w:rPr>
      </w:pPr>
      <w:r w:rsidRPr="28F92026">
        <w:rPr>
          <w:rFonts w:cs="Arial"/>
        </w:rPr>
        <w:t>f</w:t>
      </w:r>
      <w:r w:rsidR="003E659B" w:rsidRPr="28F92026">
        <w:rPr>
          <w:rFonts w:cs="Arial"/>
        </w:rPr>
        <w:t>or any activity that is illegal, unlawful, or unsafe.</w:t>
      </w:r>
    </w:p>
    <w:p w14:paraId="1CBF7B83" w14:textId="13493186" w:rsidR="003E659B" w:rsidRPr="001E161E" w:rsidRDefault="00715C9D" w:rsidP="001E161E">
      <w:pPr>
        <w:pStyle w:val="ListParagraph"/>
        <w:numPr>
          <w:ilvl w:val="0"/>
          <w:numId w:val="15"/>
        </w:numPr>
        <w:rPr>
          <w:rFonts w:cs="Arial"/>
        </w:rPr>
      </w:pPr>
      <w:r w:rsidRPr="28F92026">
        <w:rPr>
          <w:rFonts w:cs="Arial"/>
        </w:rPr>
        <w:t>f</w:t>
      </w:r>
      <w:r w:rsidR="003E659B" w:rsidRPr="28F92026">
        <w:rPr>
          <w:rFonts w:cs="Arial"/>
        </w:rPr>
        <w:t>or other purposes that may bring the Council into disrepute.</w:t>
      </w:r>
    </w:p>
    <w:p w14:paraId="0DE20147" w14:textId="77777777" w:rsidR="001E161E" w:rsidRDefault="001E161E" w:rsidP="003E659B">
      <w:pPr>
        <w:rPr>
          <w:rFonts w:cs="Arial"/>
        </w:rPr>
      </w:pPr>
    </w:p>
    <w:p w14:paraId="78F219CB" w14:textId="5C02295D" w:rsidR="003E659B" w:rsidRDefault="003E659B" w:rsidP="003E659B">
      <w:pPr>
        <w:rPr>
          <w:rFonts w:cs="Arial"/>
        </w:rPr>
      </w:pPr>
      <w:r w:rsidRPr="28F92026">
        <w:rPr>
          <w:rFonts w:cs="Arial"/>
        </w:rPr>
        <w:t>Although you have control over how payments are spent, the money can be</w:t>
      </w:r>
      <w:r w:rsidR="001E161E" w:rsidRPr="28F92026">
        <w:rPr>
          <w:rFonts w:cs="Arial"/>
        </w:rPr>
        <w:t xml:space="preserve"> r</w:t>
      </w:r>
      <w:r w:rsidRPr="28F92026">
        <w:rPr>
          <w:rFonts w:cs="Arial"/>
        </w:rPr>
        <w:t>eclaimed by the Council if it is not used in accordance with this Guidance.</w:t>
      </w:r>
    </w:p>
    <w:p w14:paraId="5BA9F66A" w14:textId="77777777" w:rsidR="001E161E" w:rsidRPr="003E659B" w:rsidRDefault="001E161E" w:rsidP="003E659B">
      <w:pPr>
        <w:rPr>
          <w:rFonts w:cs="Arial"/>
        </w:rPr>
      </w:pPr>
    </w:p>
    <w:p w14:paraId="7AD46C57" w14:textId="1B6A5E1D" w:rsidR="003E659B" w:rsidRDefault="003E659B" w:rsidP="003E659B">
      <w:pPr>
        <w:rPr>
          <w:rFonts w:cs="Arial"/>
        </w:rPr>
      </w:pPr>
      <w:r w:rsidRPr="28F92026">
        <w:rPr>
          <w:rFonts w:cs="Arial"/>
        </w:rPr>
        <w:t xml:space="preserve">If you are granted a </w:t>
      </w:r>
      <w:r w:rsidR="00A7372E">
        <w:rPr>
          <w:rFonts w:cs="Arial"/>
        </w:rPr>
        <w:t>PTB</w:t>
      </w:r>
      <w:r w:rsidRPr="28F92026">
        <w:rPr>
          <w:rFonts w:cs="Arial"/>
        </w:rPr>
        <w:t xml:space="preserve">, you may wish to discuss this with your child’s </w:t>
      </w:r>
      <w:r w:rsidR="00F245E4" w:rsidRPr="28F92026">
        <w:rPr>
          <w:rFonts w:cs="Arial"/>
        </w:rPr>
        <w:t xml:space="preserve">college / </w:t>
      </w:r>
      <w:r w:rsidRPr="28F92026">
        <w:rPr>
          <w:rFonts w:cs="Arial"/>
        </w:rPr>
        <w:t xml:space="preserve">school as they may be able to put you in touch with other parents who also receive a </w:t>
      </w:r>
      <w:r w:rsidR="00A7372E">
        <w:rPr>
          <w:rFonts w:cs="Arial"/>
        </w:rPr>
        <w:t>PTB</w:t>
      </w:r>
      <w:r w:rsidRPr="28F92026">
        <w:rPr>
          <w:rFonts w:cs="Arial"/>
        </w:rPr>
        <w:t xml:space="preserve">. You could look into working collectively to ensure the best use of the </w:t>
      </w:r>
      <w:r w:rsidR="00A7372E">
        <w:rPr>
          <w:rFonts w:cs="Arial"/>
        </w:rPr>
        <w:t>PTB</w:t>
      </w:r>
      <w:r w:rsidRPr="28F92026">
        <w:rPr>
          <w:rFonts w:cs="Arial"/>
        </w:rPr>
        <w:t xml:space="preserve"> for all of the children and families.</w:t>
      </w:r>
    </w:p>
    <w:p w14:paraId="424D3F84" w14:textId="29D0792A" w:rsidR="003E659B" w:rsidRPr="001E161E" w:rsidRDefault="003E659B" w:rsidP="00035873">
      <w:pPr>
        <w:pStyle w:val="Heading3"/>
      </w:pPr>
      <w:r w:rsidRPr="28F92026">
        <w:lastRenderedPageBreak/>
        <w:t xml:space="preserve">Terminating the </w:t>
      </w:r>
      <w:r w:rsidR="00A7372E">
        <w:t>PTB</w:t>
      </w:r>
      <w:r w:rsidRPr="28F92026">
        <w:t xml:space="preserve"> agreement</w:t>
      </w:r>
    </w:p>
    <w:p w14:paraId="05B81182" w14:textId="77777777" w:rsidR="001E161E" w:rsidRPr="003E659B" w:rsidRDefault="001E161E" w:rsidP="003E659B">
      <w:pPr>
        <w:rPr>
          <w:rFonts w:cs="Arial"/>
        </w:rPr>
      </w:pPr>
    </w:p>
    <w:p w14:paraId="288A72D0" w14:textId="4DCEDF85" w:rsidR="003E659B" w:rsidRDefault="003E659B" w:rsidP="003E659B">
      <w:pPr>
        <w:rPr>
          <w:rFonts w:cs="Arial"/>
        </w:rPr>
      </w:pPr>
      <w:r w:rsidRPr="28F92026">
        <w:rPr>
          <w:rFonts w:cs="Arial"/>
        </w:rPr>
        <w:t xml:space="preserve">You may terminate the agreement by providing at least one calendar month’s written notice to the Council but note that when a </w:t>
      </w:r>
      <w:r w:rsidR="00A7372E">
        <w:rPr>
          <w:rFonts w:cs="Arial"/>
        </w:rPr>
        <w:t>PTB</w:t>
      </w:r>
      <w:r w:rsidRPr="28F92026">
        <w:rPr>
          <w:rFonts w:cs="Arial"/>
        </w:rPr>
        <w:t xml:space="preserve"> is awarded to start at the beginning of a new academic year then the earliest date that the agreement can be terminated is 31 October.</w:t>
      </w:r>
    </w:p>
    <w:p w14:paraId="4FBE830B" w14:textId="77777777" w:rsidR="001E161E" w:rsidRPr="003E659B" w:rsidRDefault="001E161E" w:rsidP="003E659B">
      <w:pPr>
        <w:rPr>
          <w:rFonts w:cs="Arial"/>
        </w:rPr>
      </w:pPr>
    </w:p>
    <w:p w14:paraId="17126981" w14:textId="31F8169F" w:rsidR="003E659B" w:rsidRPr="003E659B" w:rsidRDefault="003E659B" w:rsidP="003E659B">
      <w:pPr>
        <w:rPr>
          <w:rFonts w:cs="Arial"/>
        </w:rPr>
      </w:pPr>
      <w:r w:rsidRPr="28F92026">
        <w:rPr>
          <w:rFonts w:cs="Arial"/>
        </w:rPr>
        <w:t xml:space="preserve">You must also tell anyone you have engaged to provide services under the </w:t>
      </w:r>
      <w:r w:rsidR="00A7372E">
        <w:rPr>
          <w:rFonts w:cs="Arial"/>
        </w:rPr>
        <w:t>PTB</w:t>
      </w:r>
      <w:r w:rsidRPr="28F92026">
        <w:rPr>
          <w:rFonts w:cs="Arial"/>
        </w:rPr>
        <w:t xml:space="preserve">. The Council will provide you with at least one calendar month’s written notice if it decides to terminate the </w:t>
      </w:r>
      <w:r w:rsidR="00A7372E">
        <w:rPr>
          <w:rFonts w:cs="Arial"/>
        </w:rPr>
        <w:t>PTB</w:t>
      </w:r>
      <w:r w:rsidRPr="28F92026">
        <w:rPr>
          <w:rFonts w:cs="Arial"/>
        </w:rPr>
        <w:t xml:space="preserve"> agreement with you.</w:t>
      </w:r>
    </w:p>
    <w:p w14:paraId="754DD73D" w14:textId="3CDDF49C" w:rsidR="003F3423" w:rsidRDefault="003F3423" w:rsidP="00035873">
      <w:pPr>
        <w:pStyle w:val="Heading3"/>
      </w:pPr>
      <w:r w:rsidRPr="28F92026">
        <w:t>Unsuccessful applicants</w:t>
      </w:r>
    </w:p>
    <w:p w14:paraId="41F76FBA" w14:textId="77777777" w:rsidR="005B0EC1" w:rsidRPr="00715C9D" w:rsidRDefault="005B0EC1" w:rsidP="003F3423">
      <w:pPr>
        <w:rPr>
          <w:rFonts w:cs="Arial"/>
          <w:u w:val="single"/>
        </w:rPr>
      </w:pPr>
    </w:p>
    <w:p w14:paraId="4647291C" w14:textId="2030EBB0" w:rsidR="003F3423" w:rsidRPr="003E659B" w:rsidRDefault="003F3423" w:rsidP="003F3423">
      <w:pPr>
        <w:rPr>
          <w:rFonts w:cs="Arial"/>
        </w:rPr>
      </w:pPr>
      <w:r w:rsidRPr="28F92026">
        <w:rPr>
          <w:rFonts w:cs="Arial"/>
        </w:rPr>
        <w:t xml:space="preserve">If your child or young person is not </w:t>
      </w:r>
      <w:r w:rsidR="0035694E" w:rsidRPr="28F92026">
        <w:rPr>
          <w:rFonts w:cs="Arial"/>
        </w:rPr>
        <w:t>granted a</w:t>
      </w:r>
      <w:r w:rsidRPr="28F92026">
        <w:rPr>
          <w:rFonts w:cs="Arial"/>
        </w:rPr>
        <w:t xml:space="preserve"> </w:t>
      </w:r>
      <w:r w:rsidR="00A7372E">
        <w:rPr>
          <w:rFonts w:cs="Arial"/>
        </w:rPr>
        <w:t>PTB</w:t>
      </w:r>
      <w:r w:rsidRPr="28F92026">
        <w:rPr>
          <w:rFonts w:cs="Arial"/>
        </w:rPr>
        <w:t>, you may be able to purchase a concessionary seat on existing transport for their journey, if a spare seat is available.</w:t>
      </w:r>
    </w:p>
    <w:p w14:paraId="3300EB05" w14:textId="77777777" w:rsidR="003F3423" w:rsidRPr="003E659B" w:rsidRDefault="003F3423" w:rsidP="003F3423">
      <w:pPr>
        <w:rPr>
          <w:rFonts w:cs="Arial"/>
        </w:rPr>
      </w:pPr>
    </w:p>
    <w:p w14:paraId="4E88778E" w14:textId="0E875FE5" w:rsidR="003F3423" w:rsidRDefault="003F3423" w:rsidP="00ED1501">
      <w:pPr>
        <w:rPr>
          <w:rFonts w:cs="Arial"/>
        </w:rPr>
      </w:pPr>
      <w:r w:rsidRPr="28F92026">
        <w:rPr>
          <w:rFonts w:cs="Arial"/>
        </w:rPr>
        <w:t xml:space="preserve">You may also want to ask your college or sixth form for details of any bursary schemes they may have to help with expenses. If their application for home to school transport has been </w:t>
      </w:r>
      <w:r w:rsidR="00720122" w:rsidRPr="28F92026">
        <w:rPr>
          <w:rFonts w:cs="Arial"/>
        </w:rPr>
        <w:t>unsuccessful,</w:t>
      </w:r>
      <w:r w:rsidRPr="28F92026">
        <w:rPr>
          <w:rFonts w:cs="Arial"/>
        </w:rPr>
        <w:t xml:space="preserve"> they can appeal the decision.</w:t>
      </w:r>
    </w:p>
    <w:p w14:paraId="34D5822B" w14:textId="77777777" w:rsidR="003F3423" w:rsidRPr="00715C9D" w:rsidRDefault="003F3423" w:rsidP="00ED51A6">
      <w:pPr>
        <w:pStyle w:val="Heading3"/>
      </w:pPr>
      <w:r w:rsidRPr="28F92026">
        <w:t>Full Terms and Conditions</w:t>
      </w:r>
    </w:p>
    <w:p w14:paraId="7DEF82C2" w14:textId="77777777" w:rsidR="003F3423" w:rsidRPr="003E659B" w:rsidRDefault="003F3423" w:rsidP="003F3423">
      <w:pPr>
        <w:rPr>
          <w:rFonts w:cs="Arial"/>
        </w:rPr>
      </w:pPr>
    </w:p>
    <w:p w14:paraId="37C278D1" w14:textId="1380EC6C" w:rsidR="004742DE" w:rsidRDefault="003F3423">
      <w:pPr>
        <w:rPr>
          <w:rFonts w:cs="Arial"/>
          <w:b/>
          <w:bCs/>
          <w:color w:val="FFFFFF" w:themeColor="background1"/>
          <w:sz w:val="28"/>
          <w:szCs w:val="28"/>
        </w:rPr>
      </w:pPr>
      <w:r w:rsidRPr="28F92026">
        <w:rPr>
          <w:rFonts w:cs="Arial"/>
        </w:rPr>
        <w:t xml:space="preserve">You are advised to read the </w:t>
      </w:r>
      <w:r w:rsidR="00A7372E">
        <w:rPr>
          <w:rFonts w:cs="Arial"/>
        </w:rPr>
        <w:t>PTB</w:t>
      </w:r>
      <w:r w:rsidRPr="28F92026">
        <w:rPr>
          <w:rFonts w:cs="Arial"/>
        </w:rPr>
        <w:t xml:space="preserve"> Agreement terms and conditions and further information, by visiting the </w:t>
      </w:r>
      <w:r w:rsidRPr="003B4975">
        <w:rPr>
          <w:rFonts w:cs="Arial"/>
        </w:rPr>
        <w:t>following website:</w:t>
      </w:r>
      <w:bookmarkStart w:id="1" w:name="11)_Apprenticeships_and_traineeships"/>
      <w:bookmarkStart w:id="2" w:name="12)_Appeals_and_complaints_process"/>
      <w:bookmarkEnd w:id="1"/>
      <w:bookmarkEnd w:id="2"/>
      <w:r w:rsidR="003B4975">
        <w:rPr>
          <w:rFonts w:cs="Arial"/>
        </w:rPr>
        <w:t xml:space="preserve"> </w:t>
      </w:r>
      <w:hyperlink r:id="rId20" w:history="1">
        <w:r w:rsidR="003B4975">
          <w:rPr>
            <w:rStyle w:val="Hyperlink"/>
          </w:rPr>
          <w:t>School transport | Kirklees Council</w:t>
        </w:r>
      </w:hyperlink>
      <w:r w:rsidRPr="28F92026">
        <w:rPr>
          <w:rFonts w:cs="Arial"/>
          <w:b/>
          <w:bCs/>
          <w:color w:val="FFFFFF" w:themeColor="background1"/>
          <w:sz w:val="28"/>
          <w:szCs w:val="28"/>
        </w:rPr>
        <w:br w:type="page"/>
      </w:r>
    </w:p>
    <w:p w14:paraId="7C332825" w14:textId="0AC75175" w:rsidR="00314F92" w:rsidRPr="006E6637" w:rsidRDefault="00314F92" w:rsidP="006E6637">
      <w:pPr>
        <w:pStyle w:val="Heading1"/>
      </w:pPr>
      <w:r w:rsidRPr="28F92026">
        <w:lastRenderedPageBreak/>
        <w:t xml:space="preserve">Section </w:t>
      </w:r>
      <w:r w:rsidR="000F247E" w:rsidRPr="28F92026">
        <w:t>Five</w:t>
      </w:r>
      <w:r w:rsidRPr="28F92026">
        <w:t xml:space="preserve">:  </w:t>
      </w:r>
      <w:r w:rsidR="00B85A70" w:rsidRPr="28F92026">
        <w:t>t</w:t>
      </w:r>
      <w:r w:rsidRPr="28F92026">
        <w:t xml:space="preserve">ravel </w:t>
      </w:r>
      <w:r w:rsidR="008157C6" w:rsidRPr="28F92026">
        <w:t>assistance for</w:t>
      </w:r>
      <w:r w:rsidRPr="28F92026">
        <w:t xml:space="preserve"> </w:t>
      </w:r>
      <w:r w:rsidR="009E7108" w:rsidRPr="28F92026">
        <w:t>young adults</w:t>
      </w:r>
      <w:r w:rsidR="000354E0" w:rsidRPr="28F92026">
        <w:t xml:space="preserve"> with SEND</w:t>
      </w:r>
      <w:r w:rsidR="009E7108" w:rsidRPr="28F92026">
        <w:t xml:space="preserve"> </w:t>
      </w:r>
      <w:r w:rsidR="00E83272" w:rsidRPr="28F92026">
        <w:t xml:space="preserve">attending </w:t>
      </w:r>
      <w:r w:rsidR="00D64EA7" w:rsidRPr="28F92026">
        <w:t>a course that started after their 19</w:t>
      </w:r>
      <w:r w:rsidR="00D64EA7" w:rsidRPr="28F92026">
        <w:rPr>
          <w:vertAlign w:val="superscript"/>
        </w:rPr>
        <w:t>th</w:t>
      </w:r>
      <w:r w:rsidR="00D64EA7" w:rsidRPr="28F92026">
        <w:t xml:space="preserve"> birthday</w:t>
      </w:r>
      <w:r w:rsidR="004B4092" w:rsidRPr="28F92026">
        <w:t xml:space="preserve"> </w:t>
      </w:r>
    </w:p>
    <w:p w14:paraId="5FFB4E02" w14:textId="441A61A2" w:rsidR="00304A1A" w:rsidRPr="00304A1A" w:rsidRDefault="00304A1A" w:rsidP="006E6637">
      <w:pPr>
        <w:pStyle w:val="Heading3"/>
      </w:pPr>
      <w:r w:rsidRPr="28F92026">
        <w:t xml:space="preserve">Introduction </w:t>
      </w:r>
      <w:r w:rsidR="008157C6" w:rsidRPr="28F92026">
        <w:t>to ‘</w:t>
      </w:r>
      <w:r w:rsidRPr="28F92026">
        <w:t xml:space="preserve">adult transport </w:t>
      </w:r>
      <w:r w:rsidR="337B724F" w:rsidRPr="28F92026">
        <w:t>assistance</w:t>
      </w:r>
      <w:r w:rsidRPr="28F92026">
        <w:t>’</w:t>
      </w:r>
    </w:p>
    <w:p w14:paraId="69C16E05" w14:textId="77777777" w:rsidR="00304A1A" w:rsidRPr="00D62B91" w:rsidRDefault="00304A1A" w:rsidP="00E35109">
      <w:pPr>
        <w:rPr>
          <w:rFonts w:cs="Arial"/>
        </w:rPr>
      </w:pPr>
    </w:p>
    <w:p w14:paraId="179D0BD4" w14:textId="540AEAA6" w:rsidR="00EC5E8D" w:rsidRDefault="00EC5E8D" w:rsidP="00E35109">
      <w:pPr>
        <w:rPr>
          <w:rFonts w:cs="Arial"/>
        </w:rPr>
      </w:pPr>
      <w:r w:rsidRPr="28F92026">
        <w:rPr>
          <w:rFonts w:cs="Arial"/>
        </w:rPr>
        <w:t>This section covers people</w:t>
      </w:r>
      <w:r w:rsidR="00A222FD" w:rsidRPr="28F92026">
        <w:rPr>
          <w:rFonts w:cs="Arial"/>
        </w:rPr>
        <w:t xml:space="preserve"> aged</w:t>
      </w:r>
      <w:r w:rsidRPr="28F92026">
        <w:rPr>
          <w:rFonts w:cs="Arial"/>
        </w:rPr>
        <w:t xml:space="preserve"> between 19 and </w:t>
      </w:r>
      <w:r w:rsidR="00D0426C" w:rsidRPr="28F92026">
        <w:rPr>
          <w:rFonts w:cs="Arial"/>
        </w:rPr>
        <w:t xml:space="preserve">25 </w:t>
      </w:r>
      <w:r w:rsidR="00095709" w:rsidRPr="28F92026">
        <w:rPr>
          <w:rFonts w:cs="Arial"/>
        </w:rPr>
        <w:t xml:space="preserve">years of age </w:t>
      </w:r>
      <w:r w:rsidR="003A7D1B" w:rsidRPr="28F92026">
        <w:rPr>
          <w:rFonts w:cs="Arial"/>
        </w:rPr>
        <w:t xml:space="preserve">with special educational needs and/or disabilities </w:t>
      </w:r>
      <w:r w:rsidR="00BF5E21" w:rsidRPr="28F92026">
        <w:rPr>
          <w:rFonts w:cs="Arial"/>
        </w:rPr>
        <w:t xml:space="preserve">(SEND) </w:t>
      </w:r>
      <w:r w:rsidR="00095709" w:rsidRPr="28F92026">
        <w:rPr>
          <w:rFonts w:cs="Arial"/>
        </w:rPr>
        <w:t xml:space="preserve">who start </w:t>
      </w:r>
      <w:r w:rsidR="00132F8A" w:rsidRPr="28F92026">
        <w:rPr>
          <w:rFonts w:cs="Arial"/>
        </w:rPr>
        <w:t>a new</w:t>
      </w:r>
      <w:r w:rsidR="00095709" w:rsidRPr="28F92026">
        <w:rPr>
          <w:rFonts w:cs="Arial"/>
        </w:rPr>
        <w:t xml:space="preserve"> course</w:t>
      </w:r>
      <w:r w:rsidR="00132F8A" w:rsidRPr="28F92026">
        <w:rPr>
          <w:rFonts w:cs="Arial"/>
        </w:rPr>
        <w:t xml:space="preserve"> of education</w:t>
      </w:r>
      <w:r w:rsidR="00095709" w:rsidRPr="28F92026">
        <w:rPr>
          <w:rFonts w:cs="Arial"/>
        </w:rPr>
        <w:t xml:space="preserve"> after their 19</w:t>
      </w:r>
      <w:r w:rsidR="00095709" w:rsidRPr="28F92026">
        <w:rPr>
          <w:rFonts w:cs="Arial"/>
          <w:vertAlign w:val="superscript"/>
        </w:rPr>
        <w:t>th</w:t>
      </w:r>
      <w:r w:rsidR="00095709" w:rsidRPr="28F92026">
        <w:rPr>
          <w:rFonts w:cs="Arial"/>
        </w:rPr>
        <w:t xml:space="preserve"> birthday.  </w:t>
      </w:r>
    </w:p>
    <w:p w14:paraId="45E85E69" w14:textId="77777777" w:rsidR="00EC5E8D" w:rsidRDefault="00EC5E8D" w:rsidP="00E35109">
      <w:pPr>
        <w:rPr>
          <w:rFonts w:cs="Arial"/>
        </w:rPr>
      </w:pPr>
    </w:p>
    <w:p w14:paraId="2B0E7513" w14:textId="7EDB80C7" w:rsidR="00932E93" w:rsidRPr="00D62B91" w:rsidRDefault="002B16DF" w:rsidP="00E35109">
      <w:pPr>
        <w:rPr>
          <w:rFonts w:cs="Arial"/>
        </w:rPr>
      </w:pPr>
      <w:r w:rsidRPr="28F92026">
        <w:rPr>
          <w:rFonts w:cs="Arial"/>
        </w:rPr>
        <w:t xml:space="preserve">The overall intention of the </w:t>
      </w:r>
      <w:r w:rsidR="00931298" w:rsidRPr="28F92026">
        <w:rPr>
          <w:rFonts w:cs="Arial"/>
        </w:rPr>
        <w:t>‘</w:t>
      </w:r>
      <w:r w:rsidRPr="28F92026">
        <w:rPr>
          <w:rFonts w:cs="Arial"/>
        </w:rPr>
        <w:t>adult transport duty</w:t>
      </w:r>
      <w:r w:rsidR="00931298" w:rsidRPr="28F92026">
        <w:rPr>
          <w:rFonts w:cs="Arial"/>
        </w:rPr>
        <w:t>’</w:t>
      </w:r>
      <w:r w:rsidRPr="28F92026">
        <w:rPr>
          <w:rFonts w:cs="Arial"/>
        </w:rPr>
        <w:t xml:space="preserve"> is to ensure that those with the most severe disabilities with no other means of transportation </w:t>
      </w:r>
      <w:r w:rsidR="000354E0" w:rsidRPr="28F92026">
        <w:rPr>
          <w:rFonts w:cs="Arial"/>
        </w:rPr>
        <w:t>can</w:t>
      </w:r>
      <w:r w:rsidRPr="28F92026">
        <w:rPr>
          <w:rFonts w:cs="Arial"/>
        </w:rPr>
        <w:t xml:space="preserve"> undertake further education and training after their 19th birthday to help them move towards more independent living.</w:t>
      </w:r>
    </w:p>
    <w:p w14:paraId="7F0C22A6" w14:textId="43422746" w:rsidR="00304A1A" w:rsidRPr="008F1EF8" w:rsidRDefault="00304A1A" w:rsidP="006E6637">
      <w:pPr>
        <w:pStyle w:val="Heading3"/>
      </w:pPr>
      <w:r w:rsidRPr="28F92026">
        <w:t>Eligibility for support from Kirklees Council under the ‘</w:t>
      </w:r>
      <w:r w:rsidR="008575C3" w:rsidRPr="28F92026">
        <w:t>adult transport duty’</w:t>
      </w:r>
    </w:p>
    <w:p w14:paraId="586A02F9" w14:textId="77777777" w:rsidR="00304A1A" w:rsidRDefault="00304A1A" w:rsidP="00E35109">
      <w:pPr>
        <w:rPr>
          <w:rFonts w:cs="Arial"/>
        </w:rPr>
      </w:pPr>
    </w:p>
    <w:p w14:paraId="2397EE25" w14:textId="3869247B" w:rsidR="00AF3DA1" w:rsidRDefault="1E15ABA8" w:rsidP="00AF3DA1">
      <w:pPr>
        <w:rPr>
          <w:rFonts w:cs="Arial"/>
        </w:rPr>
      </w:pPr>
      <w:r w:rsidRPr="28F92026">
        <w:rPr>
          <w:rFonts w:cs="Arial"/>
        </w:rPr>
        <w:t>The C</w:t>
      </w:r>
      <w:r w:rsidR="2A059C21" w:rsidRPr="28F92026">
        <w:rPr>
          <w:rFonts w:cs="Arial"/>
        </w:rPr>
        <w:t>o</w:t>
      </w:r>
      <w:r w:rsidRPr="28F92026">
        <w:rPr>
          <w:rFonts w:cs="Arial"/>
        </w:rPr>
        <w:t xml:space="preserve">uncil will generally provide </w:t>
      </w:r>
      <w:r w:rsidR="0794643D" w:rsidRPr="28F92026">
        <w:rPr>
          <w:rFonts w:cs="Arial"/>
        </w:rPr>
        <w:t>a</w:t>
      </w:r>
      <w:r w:rsidR="00AF3DA1" w:rsidRPr="28F92026">
        <w:rPr>
          <w:rFonts w:cs="Arial"/>
        </w:rPr>
        <w:t xml:space="preserve"> young </w:t>
      </w:r>
      <w:r w:rsidR="00FB1374" w:rsidRPr="28F92026">
        <w:rPr>
          <w:rFonts w:cs="Arial"/>
        </w:rPr>
        <w:t>adult</w:t>
      </w:r>
      <w:r w:rsidR="00AF3DA1" w:rsidRPr="28F92026">
        <w:rPr>
          <w:rFonts w:cs="Arial"/>
        </w:rPr>
        <w:t xml:space="preserve"> </w:t>
      </w:r>
      <w:r w:rsidR="56455C30" w:rsidRPr="28F92026">
        <w:rPr>
          <w:rFonts w:cs="Arial"/>
        </w:rPr>
        <w:t>with</w:t>
      </w:r>
      <w:r w:rsidR="00AF3DA1" w:rsidRPr="28F92026">
        <w:rPr>
          <w:rFonts w:cs="Arial"/>
        </w:rPr>
        <w:t xml:space="preserve"> travel </w:t>
      </w:r>
      <w:r w:rsidR="0035694E" w:rsidRPr="28F92026">
        <w:rPr>
          <w:rFonts w:cs="Arial"/>
        </w:rPr>
        <w:t>assistance if</w:t>
      </w:r>
      <w:r w:rsidR="00AF3DA1" w:rsidRPr="28F92026">
        <w:rPr>
          <w:rFonts w:cs="Arial"/>
        </w:rPr>
        <w:t xml:space="preserve"> ALL the following statements apply to them:</w:t>
      </w:r>
    </w:p>
    <w:p w14:paraId="256D94E8" w14:textId="77777777" w:rsidR="00AF3DA1" w:rsidRDefault="00AF3DA1" w:rsidP="00E35109">
      <w:pPr>
        <w:rPr>
          <w:rFonts w:cs="Arial"/>
        </w:rPr>
      </w:pPr>
    </w:p>
    <w:p w14:paraId="2DF85A3B" w14:textId="4F1AB4B7" w:rsidR="0052218D" w:rsidRPr="00EF7985" w:rsidRDefault="0052218D">
      <w:pPr>
        <w:pStyle w:val="ListParagraph"/>
        <w:numPr>
          <w:ilvl w:val="0"/>
          <w:numId w:val="7"/>
        </w:numPr>
        <w:rPr>
          <w:rFonts w:cs="Arial"/>
        </w:rPr>
      </w:pPr>
      <w:r w:rsidRPr="28F92026">
        <w:rPr>
          <w:rFonts w:cs="Arial"/>
        </w:rPr>
        <w:t xml:space="preserve">Resident in the administrative area of Kirklees Council and aged </w:t>
      </w:r>
      <w:r w:rsidR="000B65DF" w:rsidRPr="28F92026">
        <w:rPr>
          <w:rFonts w:cs="Arial"/>
        </w:rPr>
        <w:t xml:space="preserve">between 19 and </w:t>
      </w:r>
      <w:r w:rsidR="00FA3C52" w:rsidRPr="28F92026">
        <w:rPr>
          <w:rFonts w:cs="Arial"/>
        </w:rPr>
        <w:t xml:space="preserve">25 </w:t>
      </w:r>
      <w:r w:rsidRPr="28F92026">
        <w:rPr>
          <w:rFonts w:cs="Arial"/>
        </w:rPr>
        <w:t>years of age</w:t>
      </w:r>
      <w:r w:rsidR="005F114B" w:rsidRPr="28F92026">
        <w:rPr>
          <w:rFonts w:cs="Arial"/>
        </w:rPr>
        <w:t xml:space="preserve"> and starting a new course of study after their 19</w:t>
      </w:r>
      <w:r w:rsidR="005F114B" w:rsidRPr="28F92026">
        <w:rPr>
          <w:rFonts w:cs="Arial"/>
          <w:vertAlign w:val="superscript"/>
        </w:rPr>
        <w:t>th</w:t>
      </w:r>
      <w:r w:rsidR="005F114B" w:rsidRPr="28F92026">
        <w:rPr>
          <w:rFonts w:cs="Arial"/>
        </w:rPr>
        <w:t xml:space="preserve"> birthday.</w:t>
      </w:r>
    </w:p>
    <w:p w14:paraId="2BAA4CA5" w14:textId="77777777" w:rsidR="0052218D" w:rsidRDefault="0052218D" w:rsidP="0052218D">
      <w:pPr>
        <w:rPr>
          <w:rFonts w:cs="Arial"/>
        </w:rPr>
      </w:pPr>
    </w:p>
    <w:p w14:paraId="0902EB70" w14:textId="07021B11" w:rsidR="0052218D" w:rsidRPr="003113E7" w:rsidRDefault="0052218D" w:rsidP="007C312E">
      <w:pPr>
        <w:pStyle w:val="ListParagraph"/>
        <w:numPr>
          <w:ilvl w:val="0"/>
          <w:numId w:val="7"/>
        </w:numPr>
        <w:rPr>
          <w:rFonts w:cs="Arial"/>
        </w:rPr>
      </w:pPr>
      <w:r w:rsidRPr="28F92026">
        <w:rPr>
          <w:rFonts w:cs="Arial"/>
        </w:rPr>
        <w:t xml:space="preserve">Enrolled on and attending a </w:t>
      </w:r>
      <w:r w:rsidR="003113E7" w:rsidRPr="28F92026">
        <w:rPr>
          <w:rFonts w:cs="Arial"/>
        </w:rPr>
        <w:t>programme of learning</w:t>
      </w:r>
      <w:r w:rsidRPr="28F92026">
        <w:rPr>
          <w:rFonts w:cs="Arial"/>
        </w:rPr>
        <w:t xml:space="preserve"> </w:t>
      </w:r>
    </w:p>
    <w:p w14:paraId="67B52C80" w14:textId="77777777" w:rsidR="0052218D" w:rsidRPr="00D62B91" w:rsidRDefault="0052218D" w:rsidP="0052218D">
      <w:pPr>
        <w:pStyle w:val="ListParagraph"/>
        <w:ind w:left="360"/>
        <w:rPr>
          <w:rFonts w:cs="Arial"/>
        </w:rPr>
      </w:pPr>
    </w:p>
    <w:p w14:paraId="38DCF4E2" w14:textId="6797F220" w:rsidR="0052218D" w:rsidRDefault="00EB2789" w:rsidP="0052218D">
      <w:pPr>
        <w:rPr>
          <w:rFonts w:cs="Arial"/>
        </w:rPr>
      </w:pPr>
      <w:r w:rsidRPr="28F92026">
        <w:rPr>
          <w:rFonts w:cs="Arial"/>
        </w:rPr>
        <w:t xml:space="preserve">Attending a programme of learning at a suitable school or college </w:t>
      </w:r>
    </w:p>
    <w:p w14:paraId="0FAB422B" w14:textId="27483EC0" w:rsidR="0052218D" w:rsidRPr="00931298" w:rsidRDefault="0052218D" w:rsidP="006E6637">
      <w:pPr>
        <w:pStyle w:val="Heading3"/>
      </w:pPr>
      <w:r w:rsidRPr="28F92026">
        <w:t>Exclusions under the ‘</w:t>
      </w:r>
      <w:r w:rsidR="004138A8" w:rsidRPr="28F92026">
        <w:t>adult</w:t>
      </w:r>
      <w:r w:rsidRPr="28F92026">
        <w:t xml:space="preserve"> transport duty’</w:t>
      </w:r>
    </w:p>
    <w:p w14:paraId="38162AB6" w14:textId="77777777" w:rsidR="0052218D" w:rsidRDefault="0052218D" w:rsidP="0052218D">
      <w:pPr>
        <w:rPr>
          <w:rFonts w:cs="Arial"/>
        </w:rPr>
      </w:pPr>
    </w:p>
    <w:p w14:paraId="45715FB5" w14:textId="6E7F57E3" w:rsidR="0052218D" w:rsidRDefault="0B2626FB" w:rsidP="0052218D">
      <w:pPr>
        <w:rPr>
          <w:rFonts w:cs="Arial"/>
        </w:rPr>
      </w:pPr>
      <w:r w:rsidRPr="28F92026">
        <w:rPr>
          <w:rFonts w:cs="Arial"/>
        </w:rPr>
        <w:t xml:space="preserve">The Council will not </w:t>
      </w:r>
      <w:r w:rsidR="00C8409A" w:rsidRPr="28F92026">
        <w:rPr>
          <w:rFonts w:cs="Arial"/>
        </w:rPr>
        <w:t>generally</w:t>
      </w:r>
      <w:r w:rsidRPr="28F92026">
        <w:rPr>
          <w:rFonts w:cs="Arial"/>
        </w:rPr>
        <w:t xml:space="preserve"> provide</w:t>
      </w:r>
      <w:r w:rsidR="0052218D" w:rsidRPr="28F92026">
        <w:rPr>
          <w:rFonts w:cs="Arial"/>
        </w:rPr>
        <w:t xml:space="preserve"> travel assistance </w:t>
      </w:r>
      <w:r w:rsidR="40CCA136" w:rsidRPr="28F92026">
        <w:rPr>
          <w:rFonts w:cs="Arial"/>
        </w:rPr>
        <w:t>for young adults</w:t>
      </w:r>
      <w:r w:rsidR="0052218D" w:rsidRPr="28F92026">
        <w:rPr>
          <w:rFonts w:cs="Arial"/>
        </w:rPr>
        <w:t xml:space="preserve"> if any of the following statements apply:</w:t>
      </w:r>
    </w:p>
    <w:p w14:paraId="2971898F" w14:textId="77777777" w:rsidR="0052218D" w:rsidRDefault="0052218D" w:rsidP="00A9451C">
      <w:pPr>
        <w:rPr>
          <w:rFonts w:cs="Arial"/>
        </w:rPr>
      </w:pPr>
    </w:p>
    <w:p w14:paraId="03B6EE85" w14:textId="1B0A0953" w:rsidR="0052218D" w:rsidRDefault="0052218D" w:rsidP="00A9451C">
      <w:pPr>
        <w:pStyle w:val="ListParagraph"/>
        <w:numPr>
          <w:ilvl w:val="0"/>
          <w:numId w:val="7"/>
        </w:numPr>
        <w:rPr>
          <w:rFonts w:cs="Arial"/>
        </w:rPr>
      </w:pPr>
      <w:r w:rsidRPr="28F92026">
        <w:rPr>
          <w:rFonts w:cs="Arial"/>
        </w:rPr>
        <w:t>Their study programme takes place at a privately funded organisation and is not supported by the local authority.</w:t>
      </w:r>
    </w:p>
    <w:p w14:paraId="1BE9274E" w14:textId="77777777" w:rsidR="0052218D" w:rsidRDefault="0052218D" w:rsidP="00A9451C">
      <w:pPr>
        <w:pStyle w:val="ListParagraph"/>
        <w:numPr>
          <w:ilvl w:val="0"/>
          <w:numId w:val="7"/>
        </w:numPr>
        <w:rPr>
          <w:rFonts w:cs="Arial"/>
        </w:rPr>
      </w:pPr>
      <w:r w:rsidRPr="28F92026">
        <w:rPr>
          <w:rFonts w:cs="Arial"/>
        </w:rPr>
        <w:t>They are employed and starting or continuing an apprenticeship.</w:t>
      </w:r>
    </w:p>
    <w:p w14:paraId="5A959DA5" w14:textId="77777777" w:rsidR="0052218D" w:rsidRDefault="0052218D" w:rsidP="00A9451C">
      <w:pPr>
        <w:pStyle w:val="ListParagraph"/>
        <w:numPr>
          <w:ilvl w:val="0"/>
          <w:numId w:val="7"/>
        </w:numPr>
        <w:rPr>
          <w:rFonts w:cs="Arial"/>
        </w:rPr>
      </w:pPr>
      <w:r w:rsidRPr="28F92026">
        <w:rPr>
          <w:rFonts w:cs="Arial"/>
        </w:rPr>
        <w:t>Their study programme is at Level 4 or higher, including a Foundation Degree.</w:t>
      </w:r>
    </w:p>
    <w:p w14:paraId="38CDB9A1" w14:textId="3F76ADFF" w:rsidR="0052218D" w:rsidRDefault="0052218D" w:rsidP="00A9451C">
      <w:pPr>
        <w:pStyle w:val="ListParagraph"/>
        <w:numPr>
          <w:ilvl w:val="0"/>
          <w:numId w:val="7"/>
        </w:numPr>
        <w:rPr>
          <w:rFonts w:cs="Arial"/>
        </w:rPr>
      </w:pPr>
      <w:r w:rsidRPr="28F92026">
        <w:rPr>
          <w:rFonts w:cs="Arial"/>
        </w:rPr>
        <w:t>Travel assistance is requested for the purpose of accessing work experience and/or work placement.</w:t>
      </w:r>
    </w:p>
    <w:p w14:paraId="1988877E" w14:textId="254D480F" w:rsidR="008A6B14" w:rsidRDefault="008A6B14" w:rsidP="006E6637">
      <w:pPr>
        <w:pStyle w:val="Heading3"/>
      </w:pPr>
      <w:r w:rsidRPr="28F92026">
        <w:t>What travel assistance we will provide under the ‘adult transport duty’</w:t>
      </w:r>
    </w:p>
    <w:p w14:paraId="2B7A9A91" w14:textId="77777777" w:rsidR="008A6B14" w:rsidRDefault="008A6B14" w:rsidP="00E35109">
      <w:pPr>
        <w:rPr>
          <w:rFonts w:cs="Arial"/>
        </w:rPr>
      </w:pPr>
    </w:p>
    <w:p w14:paraId="462E6155" w14:textId="77777777" w:rsidR="00D86455" w:rsidRPr="00D62B91" w:rsidRDefault="00D86455" w:rsidP="00D86455">
      <w:pPr>
        <w:rPr>
          <w:rFonts w:cs="Arial"/>
        </w:rPr>
      </w:pPr>
      <w:r w:rsidRPr="28F92026">
        <w:rPr>
          <w:rFonts w:cs="Arial"/>
        </w:rPr>
        <w:t>Travel assistance may be provided in the following ways (this list is not exhaustive):</w:t>
      </w:r>
    </w:p>
    <w:p w14:paraId="7C58C853" w14:textId="77777777" w:rsidR="00D86455" w:rsidRPr="00D62B91" w:rsidRDefault="00D86455" w:rsidP="00D86455">
      <w:pPr>
        <w:rPr>
          <w:rFonts w:cs="Arial"/>
        </w:rPr>
      </w:pPr>
    </w:p>
    <w:p w14:paraId="750A1F2C" w14:textId="77777777" w:rsidR="00D86455" w:rsidRPr="002817B9" w:rsidRDefault="00D86455" w:rsidP="00D86455">
      <w:pPr>
        <w:pStyle w:val="ListParagraph"/>
        <w:numPr>
          <w:ilvl w:val="0"/>
          <w:numId w:val="19"/>
        </w:numPr>
        <w:rPr>
          <w:rFonts w:cs="Arial"/>
        </w:rPr>
      </w:pPr>
      <w:r w:rsidRPr="28F92026">
        <w:rPr>
          <w:rFonts w:cs="Arial"/>
        </w:rPr>
        <w:t>Independent travel training to enable students to use public transport or travel independently.</w:t>
      </w:r>
    </w:p>
    <w:p w14:paraId="205AC11D" w14:textId="77777777" w:rsidR="00D86455" w:rsidRPr="002817B9" w:rsidRDefault="00D86455" w:rsidP="00D86455">
      <w:pPr>
        <w:pStyle w:val="ListParagraph"/>
        <w:numPr>
          <w:ilvl w:val="0"/>
          <w:numId w:val="19"/>
        </w:numPr>
        <w:rPr>
          <w:rFonts w:cs="Arial"/>
        </w:rPr>
      </w:pPr>
      <w:r w:rsidRPr="28F92026">
        <w:rPr>
          <w:rFonts w:cs="Arial"/>
        </w:rPr>
        <w:t>Subsidised bus pass/travel card.</w:t>
      </w:r>
    </w:p>
    <w:p w14:paraId="54AF3F30" w14:textId="1D0577AC" w:rsidR="00D86455" w:rsidRPr="002817B9" w:rsidRDefault="00D86455" w:rsidP="00D86455">
      <w:pPr>
        <w:pStyle w:val="ListParagraph"/>
        <w:numPr>
          <w:ilvl w:val="0"/>
          <w:numId w:val="19"/>
        </w:numPr>
        <w:rPr>
          <w:rFonts w:cs="Arial"/>
        </w:rPr>
      </w:pPr>
      <w:r w:rsidRPr="28F92026">
        <w:rPr>
          <w:rFonts w:cs="Arial"/>
        </w:rPr>
        <w:t xml:space="preserve">Personal </w:t>
      </w:r>
      <w:r w:rsidR="00084624">
        <w:rPr>
          <w:rFonts w:cs="Arial"/>
        </w:rPr>
        <w:t>travel</w:t>
      </w:r>
      <w:r w:rsidRPr="28F92026">
        <w:rPr>
          <w:rFonts w:cs="Arial"/>
        </w:rPr>
        <w:t xml:space="preserve"> </w:t>
      </w:r>
      <w:r w:rsidR="00A7372E">
        <w:rPr>
          <w:rFonts w:cs="Arial"/>
        </w:rPr>
        <w:t>budget</w:t>
      </w:r>
      <w:r w:rsidRPr="28F92026">
        <w:rPr>
          <w:rFonts w:cs="Arial"/>
        </w:rPr>
        <w:t>.</w:t>
      </w:r>
    </w:p>
    <w:p w14:paraId="6218037B" w14:textId="77777777" w:rsidR="00D86455" w:rsidRPr="002817B9" w:rsidRDefault="00D86455" w:rsidP="00D86455">
      <w:pPr>
        <w:pStyle w:val="ListParagraph"/>
        <w:numPr>
          <w:ilvl w:val="0"/>
          <w:numId w:val="19"/>
        </w:numPr>
        <w:rPr>
          <w:rFonts w:cs="Arial"/>
        </w:rPr>
      </w:pPr>
      <w:r w:rsidRPr="28F92026">
        <w:rPr>
          <w:rFonts w:cs="Arial"/>
        </w:rPr>
        <w:t>Taxi or specialist transport to/from home or pick up point.</w:t>
      </w:r>
    </w:p>
    <w:p w14:paraId="31B9A6D2" w14:textId="707BC662" w:rsidR="00932E93" w:rsidRDefault="00D86455">
      <w:pPr>
        <w:pStyle w:val="ListParagraph"/>
        <w:numPr>
          <w:ilvl w:val="0"/>
          <w:numId w:val="19"/>
        </w:numPr>
        <w:rPr>
          <w:rFonts w:cs="Arial"/>
        </w:rPr>
      </w:pPr>
      <w:r w:rsidRPr="28F92026">
        <w:rPr>
          <w:rFonts w:cs="Arial"/>
        </w:rPr>
        <w:t>A contribution towards mileage expenses</w:t>
      </w:r>
      <w:r w:rsidR="00AC6EDD" w:rsidRPr="28F92026">
        <w:rPr>
          <w:rFonts w:cs="Arial"/>
        </w:rPr>
        <w:t>.</w:t>
      </w:r>
    </w:p>
    <w:p w14:paraId="7A0436DD" w14:textId="77777777" w:rsidR="00AC6EDD" w:rsidRDefault="00AC6EDD" w:rsidP="00AC6EDD">
      <w:pPr>
        <w:rPr>
          <w:rFonts w:cs="Arial"/>
        </w:rPr>
      </w:pPr>
    </w:p>
    <w:p w14:paraId="0845911F" w14:textId="22D109CF" w:rsidR="00AC6EDD" w:rsidRPr="00AC6EDD" w:rsidRDefault="00AC6EDD" w:rsidP="00AC6EDD">
      <w:pPr>
        <w:rPr>
          <w:rFonts w:cs="Arial"/>
        </w:rPr>
      </w:pPr>
      <w:r w:rsidRPr="28F92026">
        <w:rPr>
          <w:rFonts w:cs="Arial"/>
        </w:rPr>
        <w:t>Unlike under the ‘sixth form transport duty’, there is no charge for Council-organised transpor</w:t>
      </w:r>
      <w:r w:rsidR="00C400AA" w:rsidRPr="28F92026">
        <w:rPr>
          <w:rFonts w:cs="Arial"/>
        </w:rPr>
        <w:t>t under the ‘adult transport duty’.</w:t>
      </w:r>
    </w:p>
    <w:p w14:paraId="45132FE2" w14:textId="77777777" w:rsidR="008048D8" w:rsidRPr="00D62B91" w:rsidRDefault="008048D8" w:rsidP="00E35109">
      <w:pPr>
        <w:rPr>
          <w:rFonts w:cs="Arial"/>
        </w:rPr>
      </w:pPr>
    </w:p>
    <w:p w14:paraId="519E199E" w14:textId="1864B084" w:rsidR="00314F92" w:rsidRPr="005B0EC1" w:rsidRDefault="00314F92" w:rsidP="006E6637">
      <w:pPr>
        <w:pStyle w:val="Heading1"/>
      </w:pPr>
      <w:r w:rsidRPr="28F92026">
        <w:t xml:space="preserve">Section </w:t>
      </w:r>
      <w:r w:rsidR="00F738BF" w:rsidRPr="28F92026">
        <w:t>Six</w:t>
      </w:r>
      <w:r w:rsidRPr="28F92026">
        <w:t xml:space="preserve">: </w:t>
      </w:r>
      <w:r w:rsidR="00B3602F" w:rsidRPr="28F92026">
        <w:t>D</w:t>
      </w:r>
      <w:r w:rsidR="00D9154E" w:rsidRPr="28F92026">
        <w:t xml:space="preserve">etails </w:t>
      </w:r>
      <w:r w:rsidRPr="28F92026">
        <w:t>which apply to all groups</w:t>
      </w:r>
    </w:p>
    <w:p w14:paraId="1F2B5045" w14:textId="77777777" w:rsidR="00B3602F" w:rsidRDefault="00B3602F" w:rsidP="00E35109">
      <w:pPr>
        <w:rPr>
          <w:rFonts w:cs="Arial"/>
        </w:rPr>
      </w:pPr>
    </w:p>
    <w:p w14:paraId="6DA087A0" w14:textId="356D0C1B" w:rsidR="00E232DE" w:rsidRPr="00E232DE" w:rsidRDefault="00E232DE" w:rsidP="006E6637">
      <w:pPr>
        <w:pStyle w:val="Heading3"/>
      </w:pPr>
      <w:r w:rsidRPr="28F92026">
        <w:lastRenderedPageBreak/>
        <w:t>General</w:t>
      </w:r>
    </w:p>
    <w:p w14:paraId="07C95D52" w14:textId="29CC8A49" w:rsidR="00961E86" w:rsidRPr="00D62B91" w:rsidRDefault="00961E86" w:rsidP="00961E86">
      <w:pPr>
        <w:rPr>
          <w:rFonts w:cs="Arial"/>
        </w:rPr>
      </w:pPr>
    </w:p>
    <w:p w14:paraId="530DCF1B" w14:textId="77777777" w:rsidR="00961E86" w:rsidRPr="00D62B91" w:rsidRDefault="00961E86" w:rsidP="00961E86">
      <w:pPr>
        <w:rPr>
          <w:rFonts w:cs="Arial"/>
        </w:rPr>
      </w:pPr>
      <w:r w:rsidRPr="28F92026">
        <w:rPr>
          <w:rFonts w:cs="Arial"/>
        </w:rPr>
        <w:t>Transport provision will be reviewed as appropriate on a regular basis in order where possible to move towards a greater degree of independence for the young person.</w:t>
      </w:r>
    </w:p>
    <w:p w14:paraId="53CF211D" w14:textId="77777777" w:rsidR="00961E86" w:rsidRPr="00D62B91" w:rsidRDefault="00961E86" w:rsidP="00961E86">
      <w:pPr>
        <w:rPr>
          <w:rFonts w:cs="Arial"/>
        </w:rPr>
      </w:pPr>
    </w:p>
    <w:p w14:paraId="6627371C" w14:textId="66B1D747" w:rsidR="00961E86" w:rsidRPr="00D62B91" w:rsidRDefault="00575C8C" w:rsidP="00961E86">
      <w:pPr>
        <w:rPr>
          <w:rFonts w:cs="Arial"/>
        </w:rPr>
      </w:pPr>
      <w:r w:rsidRPr="28F92026">
        <w:rPr>
          <w:rFonts w:cs="Arial"/>
        </w:rPr>
        <w:t>Where the Cou</w:t>
      </w:r>
      <w:r w:rsidR="00AC215B" w:rsidRPr="28F92026">
        <w:rPr>
          <w:rFonts w:cs="Arial"/>
        </w:rPr>
        <w:t>ncil organise</w:t>
      </w:r>
      <w:r w:rsidR="00F0176F" w:rsidRPr="28F92026">
        <w:rPr>
          <w:rFonts w:cs="Arial"/>
        </w:rPr>
        <w:t>s</w:t>
      </w:r>
      <w:r w:rsidR="00AC215B" w:rsidRPr="28F92026">
        <w:rPr>
          <w:rFonts w:cs="Arial"/>
        </w:rPr>
        <w:t xml:space="preserve"> </w:t>
      </w:r>
      <w:r w:rsidR="00F0176F" w:rsidRPr="28F92026">
        <w:rPr>
          <w:rFonts w:cs="Arial"/>
        </w:rPr>
        <w:t>t</w:t>
      </w:r>
      <w:r w:rsidR="00961E86" w:rsidRPr="28F92026">
        <w:rPr>
          <w:rFonts w:cs="Arial"/>
        </w:rPr>
        <w:t>ransport</w:t>
      </w:r>
      <w:r w:rsidR="00F0176F" w:rsidRPr="28F92026">
        <w:rPr>
          <w:rFonts w:cs="Arial"/>
        </w:rPr>
        <w:t>, it</w:t>
      </w:r>
      <w:r w:rsidR="00961E86" w:rsidRPr="28F92026">
        <w:rPr>
          <w:rFonts w:cs="Arial"/>
        </w:rPr>
        <w:t xml:space="preserve"> is only provided at the beginning and end of the </w:t>
      </w:r>
      <w:r w:rsidR="00F0176F" w:rsidRPr="28F92026">
        <w:rPr>
          <w:rFonts w:cs="Arial"/>
        </w:rPr>
        <w:t xml:space="preserve">college / </w:t>
      </w:r>
      <w:r w:rsidR="00961E86" w:rsidRPr="28F92026">
        <w:rPr>
          <w:rFonts w:cs="Arial"/>
        </w:rPr>
        <w:t>school day. Additional</w:t>
      </w:r>
      <w:r w:rsidR="00F0176F" w:rsidRPr="28F92026">
        <w:rPr>
          <w:rFonts w:cs="Arial"/>
        </w:rPr>
        <w:t xml:space="preserve">ly, Council organised </w:t>
      </w:r>
      <w:r w:rsidR="00961E86" w:rsidRPr="28F92026">
        <w:rPr>
          <w:rFonts w:cs="Arial"/>
        </w:rPr>
        <w:t xml:space="preserve">transport will not be funded during the day e.g. Inter-site transport, work placement transport or induction/enrolment days. Any </w:t>
      </w:r>
      <w:r w:rsidR="005A799F" w:rsidRPr="28F92026">
        <w:rPr>
          <w:rFonts w:cs="Arial"/>
        </w:rPr>
        <w:t xml:space="preserve">Council organised </w:t>
      </w:r>
      <w:r w:rsidR="00961E86" w:rsidRPr="28F92026">
        <w:rPr>
          <w:rFonts w:cs="Arial"/>
        </w:rPr>
        <w:t xml:space="preserve">transport will be limited to one outward journey and one return journey timed for the start and finish of the </w:t>
      </w:r>
      <w:r w:rsidR="005A799F" w:rsidRPr="28F92026">
        <w:rPr>
          <w:rFonts w:cs="Arial"/>
        </w:rPr>
        <w:t xml:space="preserve">college / </w:t>
      </w:r>
      <w:r w:rsidR="00961E86" w:rsidRPr="28F92026">
        <w:rPr>
          <w:rFonts w:cs="Arial"/>
        </w:rPr>
        <w:t>school day.</w:t>
      </w:r>
    </w:p>
    <w:p w14:paraId="66872F73" w14:textId="0302D776" w:rsidR="00961E86" w:rsidRPr="00D62B91" w:rsidRDefault="00961E86" w:rsidP="00961E86">
      <w:pPr>
        <w:rPr>
          <w:rFonts w:cs="Arial"/>
        </w:rPr>
      </w:pPr>
    </w:p>
    <w:p w14:paraId="14D1509E" w14:textId="693F0D66" w:rsidR="68BB7A21" w:rsidRDefault="5B2CF82E" w:rsidP="68BB7A21">
      <w:pPr>
        <w:rPr>
          <w:rFonts w:cs="Arial"/>
        </w:rPr>
      </w:pPr>
      <w:r w:rsidRPr="28F92026">
        <w:rPr>
          <w:rFonts w:cs="Arial"/>
        </w:rPr>
        <w:t xml:space="preserve">In considering need, it is generally </w:t>
      </w:r>
      <w:r w:rsidR="65E5E538" w:rsidRPr="28F92026">
        <w:rPr>
          <w:rFonts w:cs="Arial"/>
        </w:rPr>
        <w:t>t</w:t>
      </w:r>
      <w:r w:rsidRPr="28F92026">
        <w:rPr>
          <w:rFonts w:cs="Arial"/>
        </w:rPr>
        <w:t>he needs of the young person, rather than of their parents or other family members t</w:t>
      </w:r>
      <w:r w:rsidR="67FA24F6" w:rsidRPr="28F92026">
        <w:rPr>
          <w:rFonts w:cs="Arial"/>
        </w:rPr>
        <w:t xml:space="preserve">hat will be </w:t>
      </w:r>
      <w:r w:rsidR="00A610B9" w:rsidRPr="28F92026">
        <w:rPr>
          <w:rFonts w:cs="Arial"/>
        </w:rPr>
        <w:t>relevant</w:t>
      </w:r>
      <w:r w:rsidR="67FA24F6" w:rsidRPr="28F92026">
        <w:rPr>
          <w:rFonts w:cs="Arial"/>
        </w:rPr>
        <w:t>.</w:t>
      </w:r>
    </w:p>
    <w:p w14:paraId="7AC205C6" w14:textId="77777777" w:rsidR="00A610B9" w:rsidRDefault="00A610B9" w:rsidP="68BB7A21">
      <w:pPr>
        <w:rPr>
          <w:rFonts w:cs="Arial"/>
        </w:rPr>
      </w:pPr>
    </w:p>
    <w:p w14:paraId="59EE8172" w14:textId="1A072BEA" w:rsidR="00D86455" w:rsidRPr="00A610B9" w:rsidRDefault="00516BD2" w:rsidP="00A610B9">
      <w:pPr>
        <w:rPr>
          <w:rFonts w:cs="Arial"/>
        </w:rPr>
      </w:pPr>
      <w:r w:rsidRPr="28F92026">
        <w:rPr>
          <w:rFonts w:cs="Arial"/>
        </w:rPr>
        <w:t>W</w:t>
      </w:r>
      <w:r w:rsidR="00961E86" w:rsidRPr="28F92026">
        <w:rPr>
          <w:rFonts w:cs="Arial"/>
        </w:rPr>
        <w:t xml:space="preserve">here transport assistance is provided this may be shared with other </w:t>
      </w:r>
      <w:r w:rsidR="00895D81" w:rsidRPr="28F92026">
        <w:rPr>
          <w:rFonts w:cs="Arial"/>
        </w:rPr>
        <w:t xml:space="preserve">students </w:t>
      </w:r>
      <w:r w:rsidR="00961E86" w:rsidRPr="28F92026">
        <w:rPr>
          <w:rFonts w:cs="Arial"/>
        </w:rPr>
        <w:t xml:space="preserve">who may also attend different sites and courses which have different timetables. This could result in longer travelling times and waiting times at college for the </w:t>
      </w:r>
      <w:r w:rsidR="00895D81" w:rsidRPr="28F92026">
        <w:rPr>
          <w:rFonts w:cs="Arial"/>
        </w:rPr>
        <w:t>student</w:t>
      </w:r>
      <w:r w:rsidR="00961E86" w:rsidRPr="28F92026">
        <w:rPr>
          <w:rFonts w:cs="Arial"/>
        </w:rPr>
        <w:t xml:space="preserve">. It may be necessary in certain circumstances (e.g. where </w:t>
      </w:r>
      <w:r w:rsidR="00895D81" w:rsidRPr="28F92026">
        <w:rPr>
          <w:rFonts w:cs="Arial"/>
        </w:rPr>
        <w:t xml:space="preserve">students </w:t>
      </w:r>
      <w:r w:rsidR="00961E86" w:rsidRPr="28F92026">
        <w:rPr>
          <w:rFonts w:cs="Arial"/>
        </w:rPr>
        <w:t xml:space="preserve">live within the same location and attend the same college but have different course times) for some </w:t>
      </w:r>
      <w:r w:rsidR="008B003C" w:rsidRPr="28F92026">
        <w:rPr>
          <w:rFonts w:cs="Arial"/>
        </w:rPr>
        <w:t xml:space="preserve">students </w:t>
      </w:r>
      <w:r w:rsidR="00961E86" w:rsidRPr="28F92026">
        <w:rPr>
          <w:rFonts w:cs="Arial"/>
        </w:rPr>
        <w:t>to make use of a degree of “positive study time” at college. These arrangements will not exceed a 2 hour “window of opportunity” to combine transport operations in order to achieve sustainable transport outcomes, re, reduce congestion, overall emissions and secure cost-efficient transport arrangements.</w:t>
      </w:r>
    </w:p>
    <w:p w14:paraId="7C61143C" w14:textId="290148E3" w:rsidR="008048D8" w:rsidRDefault="008048D8" w:rsidP="00E35109">
      <w:pPr>
        <w:rPr>
          <w:rFonts w:cs="Arial"/>
        </w:rPr>
      </w:pPr>
    </w:p>
    <w:p w14:paraId="1089F4C4" w14:textId="3B0C87E8" w:rsidR="1A560F82" w:rsidRDefault="1A560F82" w:rsidP="68BB7A21">
      <w:pPr>
        <w:rPr>
          <w:rFonts w:cs="Arial"/>
        </w:rPr>
      </w:pPr>
      <w:r w:rsidRPr="28F92026">
        <w:rPr>
          <w:rFonts w:cs="Arial"/>
        </w:rPr>
        <w:t xml:space="preserve">The Council, </w:t>
      </w:r>
      <w:r w:rsidR="3E2FCB8E" w:rsidRPr="28F92026">
        <w:rPr>
          <w:rFonts w:cs="Arial"/>
        </w:rPr>
        <w:t xml:space="preserve">when </w:t>
      </w:r>
      <w:r w:rsidRPr="28F92026">
        <w:rPr>
          <w:rFonts w:cs="Arial"/>
        </w:rPr>
        <w:t>considering what provision to make, will need to have in mind the need to make the best use of the limited resources available.</w:t>
      </w:r>
    </w:p>
    <w:p w14:paraId="23D262E9" w14:textId="182A1A05" w:rsidR="68BB7A21" w:rsidRDefault="68BB7A21" w:rsidP="68BB7A21">
      <w:pPr>
        <w:rPr>
          <w:rFonts w:cs="Arial"/>
        </w:rPr>
      </w:pPr>
    </w:p>
    <w:p w14:paraId="4D80D0DD" w14:textId="66CA23B6" w:rsidR="00E232DE" w:rsidRDefault="005155D4" w:rsidP="00E232DE">
      <w:pPr>
        <w:rPr>
          <w:rFonts w:cs="Arial"/>
        </w:rPr>
      </w:pPr>
      <w:r w:rsidRPr="28F92026">
        <w:rPr>
          <w:rFonts w:cs="Arial"/>
        </w:rPr>
        <w:t xml:space="preserve">Students </w:t>
      </w:r>
      <w:r w:rsidR="00E232DE" w:rsidRPr="28F92026">
        <w:rPr>
          <w:rFonts w:cs="Arial"/>
        </w:rPr>
        <w:t>who are in receipt of assisted transport and subsequently fail to attend school or college, without a valid reason, may have their transport support suspended or withdrawn. Similarly, travel assistance could be withdrawn in the case of persistent bad or disruptive behaviour during journeys.</w:t>
      </w:r>
    </w:p>
    <w:p w14:paraId="703A4A31" w14:textId="77777777" w:rsidR="00E232DE" w:rsidRDefault="00E232DE" w:rsidP="00E232DE">
      <w:pPr>
        <w:rPr>
          <w:rFonts w:cs="Arial"/>
        </w:rPr>
      </w:pPr>
    </w:p>
    <w:p w14:paraId="5BD0508C" w14:textId="7C3E7769" w:rsidR="00E232DE" w:rsidRPr="00D62B91" w:rsidRDefault="00E232DE" w:rsidP="00E232DE">
      <w:pPr>
        <w:rPr>
          <w:rFonts w:cs="Arial"/>
        </w:rPr>
      </w:pPr>
      <w:r w:rsidRPr="28F92026">
        <w:rPr>
          <w:rFonts w:cs="Arial"/>
        </w:rPr>
        <w:t xml:space="preserve">Where a </w:t>
      </w:r>
      <w:r w:rsidR="005155D4" w:rsidRPr="28F92026">
        <w:rPr>
          <w:rFonts w:cs="Arial"/>
        </w:rPr>
        <w:t xml:space="preserve">student </w:t>
      </w:r>
      <w:r w:rsidRPr="28F92026">
        <w:rPr>
          <w:rFonts w:cs="Arial"/>
        </w:rPr>
        <w:t xml:space="preserve">shares equal time between different parental addresses eligibility will be assessed from the property nearest to the </w:t>
      </w:r>
      <w:r w:rsidR="005155D4" w:rsidRPr="28F92026">
        <w:rPr>
          <w:rFonts w:cs="Arial"/>
        </w:rPr>
        <w:t xml:space="preserve">college or </w:t>
      </w:r>
      <w:r w:rsidRPr="28F92026">
        <w:rPr>
          <w:rFonts w:cs="Arial"/>
        </w:rPr>
        <w:t>school attended.</w:t>
      </w:r>
    </w:p>
    <w:p w14:paraId="39BE938B" w14:textId="19B6CB59" w:rsidR="00E232DE" w:rsidRPr="00D62B91" w:rsidRDefault="00E232DE" w:rsidP="00E232DE">
      <w:pPr>
        <w:rPr>
          <w:rFonts w:cs="Arial"/>
        </w:rPr>
      </w:pPr>
    </w:p>
    <w:p w14:paraId="25589AEA" w14:textId="22FE259C" w:rsidR="68BB7A21" w:rsidRDefault="5280BD9A" w:rsidP="68BB7A21">
      <w:pPr>
        <w:rPr>
          <w:rFonts w:cs="Arial"/>
        </w:rPr>
      </w:pPr>
      <w:r w:rsidRPr="28F92026">
        <w:rPr>
          <w:rFonts w:cs="Arial"/>
        </w:rPr>
        <w:t xml:space="preserve">In circumstances where a student requires additional assistance they </w:t>
      </w:r>
      <w:r w:rsidR="31D33033" w:rsidRPr="28F92026">
        <w:rPr>
          <w:rFonts w:cs="Arial"/>
        </w:rPr>
        <w:t xml:space="preserve">should, in the first instance, contact their college. </w:t>
      </w:r>
    </w:p>
    <w:p w14:paraId="2C8D3B63" w14:textId="77777777" w:rsidR="0031566B" w:rsidRDefault="0031566B" w:rsidP="68BB7A21">
      <w:pPr>
        <w:rPr>
          <w:rFonts w:cs="Arial"/>
        </w:rPr>
      </w:pPr>
    </w:p>
    <w:p w14:paraId="5F2F0CB7" w14:textId="412BFDFD" w:rsidR="00E232DE" w:rsidRPr="00D62B91" w:rsidRDefault="12DC6D46" w:rsidP="00E232DE">
      <w:pPr>
        <w:rPr>
          <w:rFonts w:cs="Arial"/>
        </w:rPr>
      </w:pPr>
      <w:r w:rsidRPr="28F92026">
        <w:rPr>
          <w:rFonts w:cs="Arial"/>
        </w:rPr>
        <w:t xml:space="preserve">Council organised transport </w:t>
      </w:r>
      <w:r w:rsidR="00E232DE" w:rsidRPr="28F92026">
        <w:rPr>
          <w:rFonts w:cs="Arial"/>
        </w:rPr>
        <w:t xml:space="preserve">will </w:t>
      </w:r>
      <w:r w:rsidR="56E1C366" w:rsidRPr="28F92026">
        <w:rPr>
          <w:rFonts w:cs="Arial"/>
        </w:rPr>
        <w:t xml:space="preserve">generally </w:t>
      </w:r>
      <w:r w:rsidR="00E232DE" w:rsidRPr="28F92026">
        <w:rPr>
          <w:rFonts w:cs="Arial"/>
        </w:rPr>
        <w:t>operate from and to the nearest pick-up point where possible.</w:t>
      </w:r>
    </w:p>
    <w:p w14:paraId="2B07C4CA" w14:textId="77777777" w:rsidR="00E232DE" w:rsidRPr="00D62B91" w:rsidRDefault="00E232DE" w:rsidP="00E232DE">
      <w:pPr>
        <w:rPr>
          <w:rFonts w:cs="Arial"/>
        </w:rPr>
      </w:pPr>
    </w:p>
    <w:p w14:paraId="641539F8" w14:textId="65F056CF" w:rsidR="00E232DE" w:rsidRPr="00D62B91" w:rsidRDefault="00E232DE" w:rsidP="00E232DE">
      <w:pPr>
        <w:rPr>
          <w:rFonts w:cs="Arial"/>
        </w:rPr>
      </w:pPr>
      <w:r w:rsidRPr="28F92026">
        <w:rPr>
          <w:rFonts w:cs="Arial"/>
        </w:rPr>
        <w:t xml:space="preserve">Where </w:t>
      </w:r>
      <w:r w:rsidR="00583C1B" w:rsidRPr="28F92026">
        <w:rPr>
          <w:rFonts w:cs="Arial"/>
        </w:rPr>
        <w:t xml:space="preserve">a post-16 personal travel </w:t>
      </w:r>
      <w:r w:rsidR="00A7372E">
        <w:rPr>
          <w:rFonts w:cs="Arial"/>
        </w:rPr>
        <w:t>budget</w:t>
      </w:r>
      <w:r w:rsidRPr="28F92026">
        <w:rPr>
          <w:rFonts w:cs="Arial"/>
        </w:rPr>
        <w:t xml:space="preserve"> is provided it remains the responsibility of parents or carers to ensure </w:t>
      </w:r>
      <w:r w:rsidR="005372D6" w:rsidRPr="28F92026">
        <w:rPr>
          <w:rFonts w:cs="Arial"/>
        </w:rPr>
        <w:t>any transport put in place is safe</w:t>
      </w:r>
      <w:r w:rsidRPr="28F92026">
        <w:rPr>
          <w:rFonts w:cs="Arial"/>
        </w:rPr>
        <w:t>.</w:t>
      </w:r>
    </w:p>
    <w:p w14:paraId="1D5DCEF7" w14:textId="77777777" w:rsidR="00E232DE" w:rsidRPr="00D62B91" w:rsidRDefault="00E232DE" w:rsidP="00E232DE">
      <w:pPr>
        <w:rPr>
          <w:rFonts w:cs="Arial"/>
        </w:rPr>
      </w:pPr>
    </w:p>
    <w:p w14:paraId="0F7B27A0" w14:textId="7518B5CD" w:rsidR="003C2DF6" w:rsidRDefault="26DAC990" w:rsidP="00E232DE">
      <w:pPr>
        <w:rPr>
          <w:rFonts w:cs="Arial"/>
        </w:rPr>
      </w:pPr>
      <w:r w:rsidRPr="28F92026">
        <w:rPr>
          <w:rFonts w:cs="Arial"/>
        </w:rPr>
        <w:t>Where assisted transport is provided, no variation can be made to the journey without the prior consent of the transport team.</w:t>
      </w:r>
      <w:r w:rsidR="0A5A9EB4" w:rsidRPr="28F92026">
        <w:rPr>
          <w:rFonts w:cs="Arial"/>
        </w:rPr>
        <w:t xml:space="preserve">  </w:t>
      </w:r>
      <w:r w:rsidRPr="28F92026">
        <w:rPr>
          <w:rFonts w:cs="Arial"/>
        </w:rPr>
        <w:t>Ten working days notification will be required of all changes or variations to existing journeys.</w:t>
      </w:r>
    </w:p>
    <w:p w14:paraId="178FC760" w14:textId="71B50270" w:rsidR="003C2DF6" w:rsidRPr="00C409E9" w:rsidRDefault="003C2DF6" w:rsidP="006E6637">
      <w:pPr>
        <w:pStyle w:val="Heading3"/>
      </w:pPr>
      <w:r w:rsidRPr="28F92026">
        <w:t>Behaviour</w:t>
      </w:r>
    </w:p>
    <w:p w14:paraId="4851D643" w14:textId="77777777" w:rsidR="003C2DF6" w:rsidRDefault="003C2DF6" w:rsidP="00E232DE">
      <w:pPr>
        <w:rPr>
          <w:rFonts w:cs="Arial"/>
        </w:rPr>
      </w:pPr>
    </w:p>
    <w:p w14:paraId="20973A9F" w14:textId="29F0AFC8" w:rsidR="00C409E9" w:rsidRPr="00D62B91" w:rsidRDefault="00ED604A" w:rsidP="00E232DE">
      <w:pPr>
        <w:rPr>
          <w:rFonts w:cs="Arial"/>
        </w:rPr>
      </w:pPr>
      <w:r w:rsidRPr="28F92026">
        <w:rPr>
          <w:rFonts w:cs="Arial"/>
        </w:rPr>
        <w:t>Where the</w:t>
      </w:r>
      <w:r w:rsidR="1B84C9B6" w:rsidRPr="28F92026">
        <w:rPr>
          <w:rFonts w:cs="Arial"/>
        </w:rPr>
        <w:t xml:space="preserve"> Council do provide transport for a student, the </w:t>
      </w:r>
      <w:r w:rsidR="00E96BB9" w:rsidRPr="28F92026">
        <w:rPr>
          <w:rFonts w:cs="Arial"/>
        </w:rPr>
        <w:t xml:space="preserve">passenger travel service will collaborate with </w:t>
      </w:r>
      <w:r w:rsidR="008A5EB9" w:rsidRPr="28F92026">
        <w:rPr>
          <w:rFonts w:cs="Arial"/>
        </w:rPr>
        <w:t xml:space="preserve">colleges, </w:t>
      </w:r>
      <w:r w:rsidR="00E96BB9" w:rsidRPr="28F92026">
        <w:rPr>
          <w:rFonts w:cs="Arial"/>
        </w:rPr>
        <w:t xml:space="preserve">schools </w:t>
      </w:r>
      <w:r w:rsidR="2C15D459" w:rsidRPr="28F92026">
        <w:rPr>
          <w:rFonts w:cs="Arial"/>
        </w:rPr>
        <w:t xml:space="preserve">and other </w:t>
      </w:r>
      <w:r w:rsidR="2FCAE2BE" w:rsidRPr="28F92026">
        <w:rPr>
          <w:rFonts w:cs="Arial"/>
        </w:rPr>
        <w:t>internal / external teams to try and address the behaviour</w:t>
      </w:r>
      <w:r w:rsidR="4DCB1AC0" w:rsidRPr="28F92026">
        <w:rPr>
          <w:rFonts w:cs="Arial"/>
        </w:rPr>
        <w:t xml:space="preserve">al issues on transport. </w:t>
      </w:r>
      <w:r w:rsidR="2FCAE2BE" w:rsidRPr="28F92026">
        <w:rPr>
          <w:rFonts w:cs="Arial"/>
        </w:rPr>
        <w:t>However, where behaviour issues persist transport assistance may be withdrawn as a last resort. Where this occurs the passenger travel service wi</w:t>
      </w:r>
      <w:r w:rsidR="244BCDD8" w:rsidRPr="28F92026">
        <w:rPr>
          <w:rFonts w:cs="Arial"/>
        </w:rPr>
        <w:t xml:space="preserve">ll consider what other assistance can be provided to facilitate the students attendance at their educational establishment. </w:t>
      </w:r>
      <w:r w:rsidR="2FCAE2BE" w:rsidRPr="28F92026">
        <w:rPr>
          <w:rFonts w:cs="Arial"/>
        </w:rPr>
        <w:t xml:space="preserve"> </w:t>
      </w:r>
    </w:p>
    <w:p w14:paraId="0F586755" w14:textId="77777777" w:rsidR="00E232DE" w:rsidRDefault="00E232DE" w:rsidP="00E35109">
      <w:pPr>
        <w:rPr>
          <w:rFonts w:cs="Arial"/>
        </w:rPr>
      </w:pPr>
    </w:p>
    <w:p w14:paraId="27F7093F" w14:textId="3A2A786E" w:rsidR="00516BD2" w:rsidRPr="00516BD2" w:rsidRDefault="00516BD2" w:rsidP="006E6637">
      <w:pPr>
        <w:pStyle w:val="Heading3"/>
      </w:pPr>
      <w:r w:rsidRPr="28F92026">
        <w:t>Travel times</w:t>
      </w:r>
    </w:p>
    <w:p w14:paraId="5B05FE4D" w14:textId="77777777" w:rsidR="00516BD2" w:rsidRDefault="00516BD2" w:rsidP="00516BD2">
      <w:pPr>
        <w:rPr>
          <w:rFonts w:cs="Arial"/>
        </w:rPr>
      </w:pPr>
    </w:p>
    <w:p w14:paraId="074A9EB7" w14:textId="291622AC" w:rsidR="00516BD2" w:rsidRPr="00D62B91" w:rsidRDefault="00516BD2" w:rsidP="00516BD2">
      <w:pPr>
        <w:rPr>
          <w:rFonts w:cs="Arial"/>
        </w:rPr>
      </w:pPr>
      <w:r w:rsidRPr="28F92026">
        <w:rPr>
          <w:rFonts w:cs="Arial"/>
        </w:rPr>
        <w:t xml:space="preserve">We expect young people to reach their establishment of education and training without incurring such stress, strain or difficulty that they would be prevented from benefitting from the education provided. Best practice suggests a child of secondary school age may reasonable be expected to travel 75 minutes each way to access learning. It is reasonable to apply similar expectations to </w:t>
      </w:r>
      <w:r w:rsidR="00AB71F0" w:rsidRPr="28F92026">
        <w:rPr>
          <w:rFonts w:cs="Arial"/>
        </w:rPr>
        <w:t xml:space="preserve">students </w:t>
      </w:r>
      <w:r w:rsidRPr="28F92026">
        <w:rPr>
          <w:rFonts w:cs="Arial"/>
        </w:rPr>
        <w:t>of sixth form age.</w:t>
      </w:r>
    </w:p>
    <w:p w14:paraId="54B795B1" w14:textId="77777777" w:rsidR="00516BD2" w:rsidRPr="00D62B91" w:rsidRDefault="00516BD2" w:rsidP="00516BD2">
      <w:pPr>
        <w:rPr>
          <w:rFonts w:cs="Arial"/>
        </w:rPr>
      </w:pPr>
    </w:p>
    <w:p w14:paraId="31D16A26" w14:textId="79C0CCEE" w:rsidR="00E232DE" w:rsidRPr="006E6637" w:rsidRDefault="00516BD2" w:rsidP="00904162">
      <w:pPr>
        <w:rPr>
          <w:rFonts w:cs="Arial"/>
        </w:rPr>
      </w:pPr>
      <w:r w:rsidRPr="28F92026">
        <w:rPr>
          <w:rFonts w:cs="Arial"/>
        </w:rPr>
        <w:t xml:space="preserve">Where the </w:t>
      </w:r>
      <w:r w:rsidR="00AB71F0" w:rsidRPr="28F92026">
        <w:rPr>
          <w:rFonts w:cs="Arial"/>
        </w:rPr>
        <w:t xml:space="preserve">student </w:t>
      </w:r>
      <w:r w:rsidRPr="28F92026">
        <w:rPr>
          <w:rFonts w:cs="Arial"/>
        </w:rPr>
        <w:t>has a learning difficulty and/or disability this may necessitate a shorter maximum journey time. Each case will therefore need to be assessed individually.</w:t>
      </w:r>
    </w:p>
    <w:p w14:paraId="65A064CB" w14:textId="77777777" w:rsidR="000F4664" w:rsidRPr="000F4664" w:rsidRDefault="000F4664" w:rsidP="006E6637">
      <w:pPr>
        <w:pStyle w:val="Heading3"/>
      </w:pPr>
      <w:r w:rsidRPr="28F92026">
        <w:t>Specialist Residential schools/colleges</w:t>
      </w:r>
    </w:p>
    <w:p w14:paraId="5547A160" w14:textId="77777777" w:rsidR="000F4664" w:rsidRPr="00D62B91" w:rsidRDefault="000F4664" w:rsidP="000F4664">
      <w:pPr>
        <w:rPr>
          <w:rFonts w:cs="Arial"/>
        </w:rPr>
      </w:pPr>
    </w:p>
    <w:p w14:paraId="3806D3B7" w14:textId="2B19F6CD" w:rsidR="000F4664" w:rsidRPr="00D62B91" w:rsidRDefault="00AB71F0" w:rsidP="000F4664">
      <w:pPr>
        <w:rPr>
          <w:rFonts w:cs="Arial"/>
        </w:rPr>
      </w:pPr>
      <w:r w:rsidRPr="28F92026">
        <w:rPr>
          <w:rFonts w:cs="Arial"/>
        </w:rPr>
        <w:t xml:space="preserve">Students </w:t>
      </w:r>
      <w:r w:rsidR="000F4664" w:rsidRPr="28F92026">
        <w:rPr>
          <w:rFonts w:cs="Arial"/>
        </w:rPr>
        <w:t>attending specialist residential school/colleges which cannot be accessed by daily travel, help may be available subject to the criteria set out in this policy.</w:t>
      </w:r>
    </w:p>
    <w:p w14:paraId="78F4E646" w14:textId="77777777" w:rsidR="000F4664" w:rsidRPr="00D62B91" w:rsidRDefault="000F4664" w:rsidP="000F4664">
      <w:pPr>
        <w:rPr>
          <w:rFonts w:cs="Arial"/>
        </w:rPr>
      </w:pPr>
    </w:p>
    <w:p w14:paraId="6633009E" w14:textId="77777777" w:rsidR="000F4664" w:rsidRPr="00D62B91" w:rsidRDefault="000F4664" w:rsidP="000F4664">
      <w:pPr>
        <w:rPr>
          <w:rFonts w:cs="Arial"/>
        </w:rPr>
      </w:pPr>
      <w:r w:rsidRPr="28F92026">
        <w:rPr>
          <w:rFonts w:cs="Arial"/>
        </w:rPr>
        <w:t>Travel expenses may be provided based upon the most economical public transport rate for the journey in question, or depending on the individual circumstances, a personal transport budget may be considered where this is more economical than travelling in a shared vehicle or a taxi.</w:t>
      </w:r>
    </w:p>
    <w:p w14:paraId="488BF41C" w14:textId="123DBCE9" w:rsidR="530F12C4" w:rsidRPr="006E6637" w:rsidRDefault="530F12C4" w:rsidP="006E6637">
      <w:pPr>
        <w:pStyle w:val="Heading2"/>
        <w:rPr>
          <w:i w:val="0"/>
          <w:iCs w:val="0"/>
        </w:rPr>
      </w:pPr>
      <w:r w:rsidRPr="006E6637">
        <w:rPr>
          <w:i w:val="0"/>
          <w:iCs w:val="0"/>
        </w:rPr>
        <w:t xml:space="preserve">How to apply </w:t>
      </w:r>
    </w:p>
    <w:p w14:paraId="4034C097" w14:textId="152AD1AD" w:rsidR="68BB7A21" w:rsidRDefault="68BB7A21" w:rsidP="68BB7A21">
      <w:pPr>
        <w:rPr>
          <w:rFonts w:cs="Arial"/>
          <w:b/>
          <w:bCs/>
          <w:sz w:val="28"/>
          <w:szCs w:val="28"/>
        </w:rPr>
      </w:pPr>
    </w:p>
    <w:p w14:paraId="17F0D96C" w14:textId="77D8D86F" w:rsidR="00C400AA" w:rsidRPr="00D62B91" w:rsidRDefault="41FCAEEE" w:rsidP="00C400AA">
      <w:pPr>
        <w:rPr>
          <w:rFonts w:cs="Arial"/>
        </w:rPr>
      </w:pPr>
      <w:r w:rsidRPr="28F92026">
        <w:rPr>
          <w:rFonts w:cs="Arial"/>
        </w:rPr>
        <w:t xml:space="preserve">Students previously in receipt of bespoke transport provision while at school will have their transport arrangements reviewed on transferring to further education / learning.  </w:t>
      </w:r>
    </w:p>
    <w:p w14:paraId="0DD1C041" w14:textId="77777777" w:rsidR="00C400AA" w:rsidRDefault="00C400AA" w:rsidP="00C400AA">
      <w:pPr>
        <w:rPr>
          <w:rFonts w:cs="Arial"/>
        </w:rPr>
      </w:pPr>
    </w:p>
    <w:p w14:paraId="42C9440C" w14:textId="77777777" w:rsidR="00C400AA" w:rsidRDefault="00C400AA" w:rsidP="00C400AA">
      <w:pPr>
        <w:rPr>
          <w:rFonts w:cs="Arial"/>
        </w:rPr>
      </w:pPr>
      <w:r w:rsidRPr="28F92026">
        <w:rPr>
          <w:rFonts w:cs="Arial"/>
        </w:rPr>
        <w:t>A new application will be required for each year that a student seeks support.  Continuing learners will also have their transport needs assessed on an annual basis.</w:t>
      </w:r>
    </w:p>
    <w:p w14:paraId="75494BE0" w14:textId="77777777" w:rsidR="00C400AA" w:rsidRDefault="00C400AA" w:rsidP="00A764BE">
      <w:pPr>
        <w:rPr>
          <w:rFonts w:cs="Arial"/>
        </w:rPr>
      </w:pPr>
    </w:p>
    <w:p w14:paraId="5A77117A" w14:textId="3146697A" w:rsidR="00A764BE" w:rsidRPr="00C400AA" w:rsidRDefault="00A764BE" w:rsidP="00A764BE">
      <w:pPr>
        <w:rPr>
          <w:rFonts w:cs="Arial"/>
        </w:rPr>
      </w:pPr>
      <w:r w:rsidRPr="28F92026">
        <w:rPr>
          <w:rFonts w:cs="Arial"/>
        </w:rPr>
        <w:t>All applications for assistance should be made by completing the Transport request form which can be obtained by contacting:</w:t>
      </w:r>
    </w:p>
    <w:p w14:paraId="24E6662A" w14:textId="77777777" w:rsidR="00A764BE" w:rsidRPr="00C400AA" w:rsidRDefault="00A764BE" w:rsidP="00A764BE">
      <w:pPr>
        <w:rPr>
          <w:rFonts w:cs="Arial"/>
        </w:rPr>
      </w:pPr>
    </w:p>
    <w:p w14:paraId="4FBBFBA6" w14:textId="77777777" w:rsidR="00835617" w:rsidRDefault="00A764BE" w:rsidP="00A764BE">
      <w:pPr>
        <w:rPr>
          <w:rFonts w:cs="Arial"/>
        </w:rPr>
      </w:pPr>
      <w:r w:rsidRPr="28F92026">
        <w:rPr>
          <w:rFonts w:cs="Arial"/>
        </w:rPr>
        <w:t xml:space="preserve">Directorate </w:t>
      </w:r>
      <w:r w:rsidR="00835617" w:rsidRPr="28F92026">
        <w:rPr>
          <w:rFonts w:cs="Arial"/>
        </w:rPr>
        <w:t>Corporate Strategy, Commissioning &amp; Public Health</w:t>
      </w:r>
      <w:r>
        <w:tab/>
      </w:r>
    </w:p>
    <w:p w14:paraId="35EA21DD" w14:textId="1A345780" w:rsidR="00A764BE" w:rsidRPr="00C400AA" w:rsidRDefault="00835617" w:rsidP="00A764BE">
      <w:pPr>
        <w:rPr>
          <w:rFonts w:cs="Arial"/>
        </w:rPr>
      </w:pPr>
      <w:r w:rsidRPr="28F92026">
        <w:rPr>
          <w:rFonts w:cs="Arial"/>
        </w:rPr>
        <w:t xml:space="preserve">Telephone - </w:t>
      </w:r>
      <w:r w:rsidR="00A764BE" w:rsidRPr="28F92026">
        <w:rPr>
          <w:rFonts w:cs="Arial"/>
        </w:rPr>
        <w:t>01484 221 685</w:t>
      </w:r>
    </w:p>
    <w:p w14:paraId="7221F57F" w14:textId="50BEB776" w:rsidR="00A764BE" w:rsidRDefault="00835617" w:rsidP="00A764BE">
      <w:pPr>
        <w:rPr>
          <w:rFonts w:cs="Arial"/>
        </w:rPr>
      </w:pPr>
      <w:r w:rsidRPr="28F92026">
        <w:rPr>
          <w:rFonts w:cs="Arial"/>
        </w:rPr>
        <w:t xml:space="preserve">Email </w:t>
      </w:r>
      <w:r w:rsidR="000C58EE">
        <w:rPr>
          <w:rFonts w:cs="Arial"/>
        </w:rPr>
        <w:t>–</w:t>
      </w:r>
      <w:r w:rsidR="002D176C" w:rsidRPr="28F92026">
        <w:rPr>
          <w:rFonts w:cs="Arial"/>
        </w:rPr>
        <w:t xml:space="preserve"> </w:t>
      </w:r>
      <w:hyperlink r:id="rId21" w:history="1">
        <w:r w:rsidR="0093365E" w:rsidRPr="00543308">
          <w:rPr>
            <w:rStyle w:val="Hyperlink"/>
            <w:rFonts w:cs="Arial"/>
          </w:rPr>
          <w:t>travel.assessment@kirklees.gov.uk</w:t>
        </w:r>
      </w:hyperlink>
      <w:r w:rsidR="0093365E">
        <w:rPr>
          <w:rFonts w:cs="Arial"/>
        </w:rPr>
        <w:t xml:space="preserve"> or</w:t>
      </w:r>
      <w:r w:rsidR="00A764BE" w:rsidRPr="28F92026">
        <w:rPr>
          <w:rFonts w:cs="Arial"/>
        </w:rPr>
        <w:t xml:space="preserve"> </w:t>
      </w:r>
      <w:hyperlink r:id="rId22">
        <w:r w:rsidR="009B679F" w:rsidRPr="28F92026">
          <w:rPr>
            <w:rStyle w:val="Hyperlink"/>
            <w:rFonts w:cs="Arial"/>
          </w:rPr>
          <w:t>www.kirklees.gov.uk</w:t>
        </w:r>
      </w:hyperlink>
    </w:p>
    <w:p w14:paraId="449F0AEC" w14:textId="77777777" w:rsidR="009B679F" w:rsidRPr="00C400AA" w:rsidRDefault="009B679F" w:rsidP="00A764BE">
      <w:pPr>
        <w:rPr>
          <w:rFonts w:cs="Arial"/>
        </w:rPr>
      </w:pPr>
    </w:p>
    <w:p w14:paraId="14440789" w14:textId="3207E79D" w:rsidR="00747EDD" w:rsidRPr="00D62B91" w:rsidRDefault="00747EDD" w:rsidP="00747EDD">
      <w:pPr>
        <w:rPr>
          <w:rFonts w:cs="Arial"/>
        </w:rPr>
      </w:pPr>
      <w:r w:rsidRPr="28F92026">
        <w:rPr>
          <w:rFonts w:cs="Arial"/>
        </w:rPr>
        <w:t>Th</w:t>
      </w:r>
      <w:r w:rsidR="00C400AA" w:rsidRPr="28F92026">
        <w:rPr>
          <w:rFonts w:cs="Arial"/>
        </w:rPr>
        <w:t xml:space="preserve">is </w:t>
      </w:r>
      <w:r w:rsidRPr="28F92026">
        <w:rPr>
          <w:rFonts w:cs="Arial"/>
        </w:rPr>
        <w:t xml:space="preserve">transport </w:t>
      </w:r>
      <w:r w:rsidR="0045775B" w:rsidRPr="28F92026">
        <w:rPr>
          <w:rFonts w:cs="Arial"/>
        </w:rPr>
        <w:t xml:space="preserve">statement </w:t>
      </w:r>
      <w:r w:rsidRPr="28F92026">
        <w:rPr>
          <w:rFonts w:cs="Arial"/>
        </w:rPr>
        <w:t xml:space="preserve">will be effective from </w:t>
      </w:r>
      <w:r w:rsidR="0045775B" w:rsidRPr="001C1D8D">
        <w:rPr>
          <w:rFonts w:cs="Arial"/>
        </w:rPr>
        <w:t xml:space="preserve">the start of the </w:t>
      </w:r>
      <w:r w:rsidR="00C400AA" w:rsidRPr="001C1D8D">
        <w:rPr>
          <w:rFonts w:cs="Arial"/>
        </w:rPr>
        <w:t>2024</w:t>
      </w:r>
      <w:r w:rsidR="008157C6">
        <w:rPr>
          <w:rFonts w:cs="Arial"/>
        </w:rPr>
        <w:t xml:space="preserve"> a</w:t>
      </w:r>
      <w:r w:rsidR="0045775B" w:rsidRPr="28F92026">
        <w:rPr>
          <w:rFonts w:cs="Arial"/>
        </w:rPr>
        <w:t xml:space="preserve">cademic year. </w:t>
      </w:r>
      <w:r w:rsidRPr="28F92026">
        <w:rPr>
          <w:rFonts w:cs="Arial"/>
        </w:rPr>
        <w:t>Students should apply in the summer term by the end of June prior to the start of the academic year.</w:t>
      </w:r>
    </w:p>
    <w:p w14:paraId="7455A266" w14:textId="77777777" w:rsidR="00747EDD" w:rsidRPr="00D62B91" w:rsidRDefault="00747EDD" w:rsidP="00A764BE">
      <w:pPr>
        <w:rPr>
          <w:rFonts w:cs="Arial"/>
        </w:rPr>
      </w:pPr>
    </w:p>
    <w:p w14:paraId="2FF69083" w14:textId="2C6486CD" w:rsidR="00A764BE" w:rsidRPr="00D62B91" w:rsidRDefault="00A764BE" w:rsidP="00A764BE">
      <w:pPr>
        <w:rPr>
          <w:rFonts w:cs="Arial"/>
        </w:rPr>
      </w:pPr>
      <w:r w:rsidRPr="28F92026">
        <w:rPr>
          <w:rFonts w:cs="Arial"/>
        </w:rPr>
        <w:t>It is important that application forms are accompanied by the appropriate supporting information as failure to provide this may result in a delay in any application being</w:t>
      </w:r>
      <w:r w:rsidR="00C400AA" w:rsidRPr="28F92026">
        <w:rPr>
          <w:rFonts w:cs="Arial"/>
        </w:rPr>
        <w:t xml:space="preserve"> </w:t>
      </w:r>
      <w:r w:rsidRPr="28F92026">
        <w:rPr>
          <w:rFonts w:cs="Arial"/>
        </w:rPr>
        <w:t>processed. Incomplete application forms will be returned to the parent/carer for completion.</w:t>
      </w:r>
    </w:p>
    <w:p w14:paraId="46197A56" w14:textId="77777777" w:rsidR="00A764BE" w:rsidRDefault="00A764BE" w:rsidP="00E35109">
      <w:pPr>
        <w:rPr>
          <w:rFonts w:cs="Arial"/>
          <w:b/>
          <w:bCs/>
          <w:sz w:val="28"/>
          <w:szCs w:val="28"/>
        </w:rPr>
      </w:pPr>
    </w:p>
    <w:p w14:paraId="5C2A28E4" w14:textId="4BB99506" w:rsidR="00C400AA" w:rsidRPr="00D62B91" w:rsidRDefault="41FCAEEE" w:rsidP="00C400AA">
      <w:pPr>
        <w:rPr>
          <w:rFonts w:cs="Arial"/>
        </w:rPr>
      </w:pPr>
      <w:r w:rsidRPr="28F92026">
        <w:rPr>
          <w:rFonts w:cs="Arial"/>
        </w:rPr>
        <w:t>Each case is looked at individually and before a decision is taken regarding the provision of special</w:t>
      </w:r>
      <w:r w:rsidR="00D36274" w:rsidRPr="28F92026">
        <w:rPr>
          <w:rFonts w:cs="Arial"/>
        </w:rPr>
        <w:t>ist</w:t>
      </w:r>
      <w:r w:rsidRPr="28F92026">
        <w:rPr>
          <w:rFonts w:cs="Arial"/>
        </w:rPr>
        <w:t xml:space="preserve"> transport, it is usual to have obtained the following type of evidence:</w:t>
      </w:r>
    </w:p>
    <w:p w14:paraId="586F8B9E" w14:textId="77777777" w:rsidR="00C400AA" w:rsidRPr="00D62B91" w:rsidRDefault="00C400AA" w:rsidP="00C400AA">
      <w:pPr>
        <w:rPr>
          <w:rFonts w:cs="Arial"/>
        </w:rPr>
      </w:pPr>
    </w:p>
    <w:p w14:paraId="4A4C0F9A" w14:textId="77777777" w:rsidR="00C400AA" w:rsidRPr="00C400AA" w:rsidRDefault="00C400AA" w:rsidP="00C400AA">
      <w:pPr>
        <w:pStyle w:val="ListParagraph"/>
        <w:numPr>
          <w:ilvl w:val="0"/>
          <w:numId w:val="20"/>
        </w:numPr>
        <w:rPr>
          <w:rFonts w:cs="Arial"/>
        </w:rPr>
      </w:pPr>
      <w:r w:rsidRPr="28F92026">
        <w:rPr>
          <w:rFonts w:cs="Arial"/>
        </w:rPr>
        <w:t>medical evidence as appropriate from either a GP or specialist</w:t>
      </w:r>
    </w:p>
    <w:p w14:paraId="62FF73AA" w14:textId="663A222E" w:rsidR="00C400AA" w:rsidRPr="00C400AA" w:rsidRDefault="00C400AA" w:rsidP="00C400AA">
      <w:pPr>
        <w:pStyle w:val="ListParagraph"/>
        <w:numPr>
          <w:ilvl w:val="0"/>
          <w:numId w:val="20"/>
        </w:numPr>
        <w:rPr>
          <w:rFonts w:cs="Arial"/>
        </w:rPr>
      </w:pPr>
      <w:r w:rsidRPr="28F92026">
        <w:rPr>
          <w:rFonts w:cs="Arial"/>
        </w:rPr>
        <w:t>Education Health and Care Plan (EHCP) which explicitly identified transport support as a need at the time of leaving mainstream secondary or special school.</w:t>
      </w:r>
    </w:p>
    <w:p w14:paraId="5C484920" w14:textId="77777777" w:rsidR="00C400AA" w:rsidRDefault="00C400AA" w:rsidP="00E35109">
      <w:pPr>
        <w:rPr>
          <w:rFonts w:cs="Arial"/>
          <w:b/>
          <w:bCs/>
          <w:sz w:val="28"/>
          <w:szCs w:val="28"/>
        </w:rPr>
      </w:pPr>
    </w:p>
    <w:p w14:paraId="0F6FFF12" w14:textId="235F49EC" w:rsidR="0019490F" w:rsidRDefault="0019490F" w:rsidP="00E35109">
      <w:pPr>
        <w:rPr>
          <w:rFonts w:cs="Arial"/>
          <w:b/>
          <w:bCs/>
          <w:sz w:val="28"/>
          <w:szCs w:val="28"/>
        </w:rPr>
      </w:pPr>
      <w:r w:rsidRPr="28F92026">
        <w:rPr>
          <w:rFonts w:cs="Arial"/>
        </w:rPr>
        <w:lastRenderedPageBreak/>
        <w:t>Completion of the Post 16 Transport Request Form does not mean students are eligible for transport assistance. The form is an expression of interest and checks will be in place to ensure that applications meet the criteria as detailed in this policy.</w:t>
      </w:r>
    </w:p>
    <w:p w14:paraId="4E67E40A" w14:textId="77777777" w:rsidR="00961E86" w:rsidRDefault="00961E86" w:rsidP="00E35109">
      <w:pPr>
        <w:rPr>
          <w:rFonts w:cs="Arial"/>
          <w:b/>
          <w:bCs/>
          <w:sz w:val="28"/>
          <w:szCs w:val="28"/>
        </w:rPr>
      </w:pPr>
    </w:p>
    <w:p w14:paraId="687FB6B7" w14:textId="1216F75C" w:rsidR="007C038E" w:rsidRPr="001C1D8D" w:rsidRDefault="00E346AE" w:rsidP="001C1D8D">
      <w:pPr>
        <w:pStyle w:val="Heading1"/>
      </w:pPr>
      <w:r w:rsidRPr="28F92026">
        <w:t xml:space="preserve">Section </w:t>
      </w:r>
      <w:r w:rsidR="00F738BF" w:rsidRPr="28F92026">
        <w:t>Eight</w:t>
      </w:r>
      <w:r w:rsidRPr="28F92026">
        <w:t xml:space="preserve">: </w:t>
      </w:r>
      <w:r w:rsidR="00314F92" w:rsidRPr="28F92026">
        <w:t>Appeals and Complaints</w:t>
      </w:r>
    </w:p>
    <w:p w14:paraId="0416BF70" w14:textId="57171E00" w:rsidR="00534F86" w:rsidRDefault="00534F86" w:rsidP="001C1D8D">
      <w:pPr>
        <w:pStyle w:val="Heading3"/>
      </w:pPr>
      <w:r w:rsidRPr="28F92026">
        <w:t>Appeals</w:t>
      </w:r>
      <w:r w:rsidR="00BB5EF7" w:rsidRPr="28F92026">
        <w:t xml:space="preserve"> or complaints – what is the difference?</w:t>
      </w:r>
    </w:p>
    <w:p w14:paraId="2D96730B" w14:textId="77777777" w:rsidR="00BB5EF7" w:rsidRDefault="00BB5EF7" w:rsidP="00E35109">
      <w:pPr>
        <w:rPr>
          <w:rFonts w:cs="Arial"/>
          <w:u w:val="single"/>
        </w:rPr>
      </w:pPr>
    </w:p>
    <w:p w14:paraId="63A6393F" w14:textId="098AD6A7" w:rsidR="00BB0A45" w:rsidRDefault="41F1A41B" w:rsidP="00BB0A45">
      <w:pPr>
        <w:rPr>
          <w:rFonts w:cs="Arial"/>
        </w:rPr>
      </w:pPr>
      <w:r w:rsidRPr="28F92026">
        <w:rPr>
          <w:rFonts w:cs="Arial"/>
        </w:rPr>
        <w:t xml:space="preserve">Complaints arise when you are unhappy about something, for example, you may feel you have not been dealt with properly or in a professional manner, that information given to you was incorrect or that there has been an unacceptable delay. </w:t>
      </w:r>
      <w:r w:rsidR="729E7B51" w:rsidRPr="28F92026">
        <w:rPr>
          <w:rFonts w:cs="Arial"/>
        </w:rPr>
        <w:t>For these issues, please follow the complaints procedure.</w:t>
      </w:r>
    </w:p>
    <w:p w14:paraId="5679C076" w14:textId="77777777" w:rsidR="00BB0A45" w:rsidRPr="00BB0A45" w:rsidRDefault="00BB0A45" w:rsidP="00BB0A45">
      <w:pPr>
        <w:rPr>
          <w:rFonts w:cs="Arial"/>
        </w:rPr>
      </w:pPr>
    </w:p>
    <w:p w14:paraId="29E34AF2" w14:textId="28913B41" w:rsidR="00534F86" w:rsidRDefault="00BB0A45" w:rsidP="00E35109">
      <w:pPr>
        <w:rPr>
          <w:rFonts w:cs="Arial"/>
        </w:rPr>
      </w:pPr>
      <w:r w:rsidRPr="28F92026">
        <w:rPr>
          <w:rFonts w:cs="Arial"/>
        </w:rPr>
        <w:t xml:space="preserve">With an appeal, you may be perfectly happy with the way that you have been treated but feel that the wrong decision has been made and would like it re-examined. For these issues, please follow the </w:t>
      </w:r>
      <w:r w:rsidR="00467905" w:rsidRPr="28F92026">
        <w:rPr>
          <w:rFonts w:cs="Arial"/>
        </w:rPr>
        <w:t>a</w:t>
      </w:r>
      <w:r w:rsidRPr="28F92026">
        <w:rPr>
          <w:rFonts w:cs="Arial"/>
        </w:rPr>
        <w:t xml:space="preserve">ppeals </w:t>
      </w:r>
      <w:r w:rsidR="00467905" w:rsidRPr="28F92026">
        <w:rPr>
          <w:rFonts w:cs="Arial"/>
        </w:rPr>
        <w:t>p</w:t>
      </w:r>
      <w:r w:rsidRPr="28F92026">
        <w:rPr>
          <w:rFonts w:cs="Arial"/>
        </w:rPr>
        <w:t>rocedure.</w:t>
      </w:r>
    </w:p>
    <w:p w14:paraId="37147A31" w14:textId="70A2D3F8" w:rsidR="00467905" w:rsidRPr="00FE0B61" w:rsidRDefault="00467905" w:rsidP="001C1D8D">
      <w:pPr>
        <w:pStyle w:val="Heading3"/>
      </w:pPr>
      <w:r w:rsidRPr="28F92026">
        <w:t>Appeals</w:t>
      </w:r>
    </w:p>
    <w:p w14:paraId="4CFEC926" w14:textId="77777777" w:rsidR="00467905" w:rsidRDefault="00467905" w:rsidP="00E35109">
      <w:pPr>
        <w:rPr>
          <w:rFonts w:cs="Arial"/>
        </w:rPr>
      </w:pPr>
    </w:p>
    <w:p w14:paraId="06916AEB" w14:textId="2311B8CD" w:rsidR="007C038E" w:rsidRDefault="007C038E" w:rsidP="00E35109">
      <w:pPr>
        <w:rPr>
          <w:rFonts w:cs="Arial"/>
        </w:rPr>
      </w:pPr>
      <w:r w:rsidRPr="28F92026">
        <w:rPr>
          <w:rFonts w:cs="Arial"/>
        </w:rPr>
        <w:t xml:space="preserve">Kirklees Council has a </w:t>
      </w:r>
      <w:r w:rsidR="00534F86" w:rsidRPr="28F92026">
        <w:rPr>
          <w:rFonts w:cs="Arial"/>
        </w:rPr>
        <w:t>two</w:t>
      </w:r>
      <w:r w:rsidRPr="28F92026">
        <w:rPr>
          <w:rFonts w:cs="Arial"/>
        </w:rPr>
        <w:t xml:space="preserve">-stage appeal process in place for parents/carers/young people wishing to appeal against a decision </w:t>
      </w:r>
      <w:r w:rsidR="00467905" w:rsidRPr="28F92026">
        <w:rPr>
          <w:rFonts w:cs="Arial"/>
        </w:rPr>
        <w:t>on travel assistance.</w:t>
      </w:r>
    </w:p>
    <w:p w14:paraId="3B40A4E0" w14:textId="77777777" w:rsidR="004F4F75" w:rsidRDefault="004F4F75" w:rsidP="00E35109">
      <w:pPr>
        <w:rPr>
          <w:rFonts w:cs="Arial"/>
        </w:rPr>
      </w:pPr>
    </w:p>
    <w:p w14:paraId="26EE3C1E" w14:textId="0FB64E5E" w:rsidR="007C038E" w:rsidRPr="00D62B91" w:rsidRDefault="007C038E" w:rsidP="00E35109">
      <w:pPr>
        <w:rPr>
          <w:rFonts w:cs="Arial"/>
        </w:rPr>
      </w:pPr>
      <w:r w:rsidRPr="28F92026">
        <w:rPr>
          <w:rFonts w:cs="Arial"/>
        </w:rPr>
        <w:t xml:space="preserve">Stage </w:t>
      </w:r>
      <w:r w:rsidR="004F4F75" w:rsidRPr="28F92026">
        <w:rPr>
          <w:rFonts w:cs="Arial"/>
        </w:rPr>
        <w:t>One</w:t>
      </w:r>
      <w:r w:rsidRPr="28F92026">
        <w:rPr>
          <w:rFonts w:cs="Arial"/>
        </w:rPr>
        <w:t xml:space="preserve"> </w:t>
      </w:r>
      <w:r w:rsidR="00FE0B61" w:rsidRPr="28F92026">
        <w:rPr>
          <w:rFonts w:cs="Arial"/>
        </w:rPr>
        <w:t xml:space="preserve">is an </w:t>
      </w:r>
      <w:r w:rsidRPr="28F92026">
        <w:rPr>
          <w:rFonts w:cs="Arial"/>
        </w:rPr>
        <w:t>Officer Appeal</w:t>
      </w:r>
      <w:r w:rsidR="00F37408" w:rsidRPr="28F92026">
        <w:rPr>
          <w:rFonts w:cs="Arial"/>
        </w:rPr>
        <w:t>, where a</w:t>
      </w:r>
      <w:r w:rsidR="00EF300C" w:rsidRPr="28F92026">
        <w:rPr>
          <w:rFonts w:cs="Arial"/>
        </w:rPr>
        <w:t xml:space="preserve"> Kirklees C</w:t>
      </w:r>
      <w:r w:rsidR="00F37408" w:rsidRPr="28F92026">
        <w:rPr>
          <w:rFonts w:cs="Arial"/>
        </w:rPr>
        <w:t xml:space="preserve">ouncil officer considers your appeal and the original decision.  </w:t>
      </w:r>
      <w:r w:rsidR="00EF300C" w:rsidRPr="28F92026">
        <w:rPr>
          <w:rFonts w:cs="Arial"/>
        </w:rPr>
        <w:t xml:space="preserve">The officer will not have been involved in making the original decision.  </w:t>
      </w:r>
      <w:r w:rsidR="00F37408" w:rsidRPr="28F92026">
        <w:rPr>
          <w:rFonts w:cs="Arial"/>
        </w:rPr>
        <w:t>P</w:t>
      </w:r>
      <w:r w:rsidRPr="28F92026">
        <w:rPr>
          <w:rFonts w:cs="Arial"/>
        </w:rPr>
        <w:t>arents/carers/young people would need to set out the basis of the appeal in writing and provide any information to support the case.</w:t>
      </w:r>
      <w:r w:rsidR="00F37408" w:rsidRPr="28F92026">
        <w:rPr>
          <w:rFonts w:cs="Arial"/>
        </w:rPr>
        <w:t xml:space="preserve">  </w:t>
      </w:r>
      <w:r w:rsidR="00E93AE5" w:rsidRPr="28F92026">
        <w:rPr>
          <w:rFonts w:cs="Arial"/>
        </w:rPr>
        <w:t>A</w:t>
      </w:r>
      <w:r w:rsidR="00F37408" w:rsidRPr="28F92026">
        <w:rPr>
          <w:rFonts w:cs="Arial"/>
        </w:rPr>
        <w:t xml:space="preserve"> </w:t>
      </w:r>
      <w:r w:rsidR="00E93AE5" w:rsidRPr="28F92026">
        <w:rPr>
          <w:rFonts w:cs="Arial"/>
        </w:rPr>
        <w:t>S</w:t>
      </w:r>
      <w:r w:rsidR="00F37408" w:rsidRPr="28F92026">
        <w:rPr>
          <w:rFonts w:cs="Arial"/>
        </w:rPr>
        <w:t xml:space="preserve">tage </w:t>
      </w:r>
      <w:r w:rsidR="00E93AE5" w:rsidRPr="28F92026">
        <w:rPr>
          <w:rFonts w:cs="Arial"/>
        </w:rPr>
        <w:t>One</w:t>
      </w:r>
      <w:r w:rsidR="00F37408" w:rsidRPr="28F92026">
        <w:rPr>
          <w:rFonts w:cs="Arial"/>
        </w:rPr>
        <w:t xml:space="preserve"> </w:t>
      </w:r>
      <w:r w:rsidRPr="28F92026">
        <w:rPr>
          <w:rFonts w:cs="Arial"/>
        </w:rPr>
        <w:t xml:space="preserve">appeal </w:t>
      </w:r>
      <w:r w:rsidR="00E93AE5" w:rsidRPr="28F92026">
        <w:rPr>
          <w:rFonts w:cs="Arial"/>
        </w:rPr>
        <w:t>should be</w:t>
      </w:r>
      <w:r w:rsidRPr="28F92026">
        <w:rPr>
          <w:rFonts w:cs="Arial"/>
        </w:rPr>
        <w:t xml:space="preserve"> sent to:</w:t>
      </w:r>
    </w:p>
    <w:p w14:paraId="2BE0C86C" w14:textId="77777777" w:rsidR="00F37408" w:rsidRDefault="00F37408" w:rsidP="00E35109">
      <w:pPr>
        <w:rPr>
          <w:rFonts w:cs="Arial"/>
        </w:rPr>
      </w:pPr>
    </w:p>
    <w:p w14:paraId="24018DA9" w14:textId="77777777" w:rsidR="004B6C99" w:rsidRPr="00D62B91" w:rsidRDefault="004B6C99" w:rsidP="004B6C99">
      <w:pPr>
        <w:rPr>
          <w:rFonts w:cs="Arial"/>
        </w:rPr>
      </w:pPr>
      <w:r w:rsidRPr="28F92026">
        <w:rPr>
          <w:rFonts w:cs="Arial"/>
        </w:rPr>
        <w:t>Transport Team</w:t>
      </w:r>
    </w:p>
    <w:p w14:paraId="6AA45F0A" w14:textId="6662B00B" w:rsidR="004B6C99" w:rsidRPr="00D62B91" w:rsidRDefault="004B6C99" w:rsidP="004B6C99">
      <w:pPr>
        <w:rPr>
          <w:rFonts w:cs="Arial"/>
        </w:rPr>
      </w:pPr>
      <w:r w:rsidRPr="28F92026">
        <w:rPr>
          <w:rFonts w:cs="Arial"/>
        </w:rPr>
        <w:t xml:space="preserve">Civic </w:t>
      </w:r>
      <w:r w:rsidR="00EA502F" w:rsidRPr="28F92026">
        <w:rPr>
          <w:rFonts w:cs="Arial"/>
        </w:rPr>
        <w:t>Centre</w:t>
      </w:r>
      <w:r w:rsidRPr="28F92026">
        <w:rPr>
          <w:rFonts w:cs="Arial"/>
        </w:rPr>
        <w:t xml:space="preserve"> 1, Huddersfield, HD1 </w:t>
      </w:r>
      <w:r w:rsidR="00D31F7E" w:rsidRPr="28F92026">
        <w:rPr>
          <w:rFonts w:cs="Arial"/>
        </w:rPr>
        <w:t>2TG</w:t>
      </w:r>
      <w:r w:rsidRPr="28F92026">
        <w:rPr>
          <w:rFonts w:cs="Arial"/>
        </w:rPr>
        <w:t xml:space="preserve"> Tel: 01484 221 685</w:t>
      </w:r>
    </w:p>
    <w:p w14:paraId="3EDEE9E2" w14:textId="77777777" w:rsidR="004B6C99" w:rsidRPr="00D62B91" w:rsidRDefault="004B6C99" w:rsidP="004B6C99">
      <w:pPr>
        <w:rPr>
          <w:rFonts w:cs="Arial"/>
        </w:rPr>
      </w:pPr>
      <w:r w:rsidRPr="28F92026">
        <w:rPr>
          <w:rFonts w:cs="Arial"/>
        </w:rPr>
        <w:t>Email: Post16transport@kirklees.gov.uk</w:t>
      </w:r>
    </w:p>
    <w:p w14:paraId="6A910A34" w14:textId="00D49108" w:rsidR="007C038E" w:rsidRPr="00D62B91" w:rsidRDefault="007C038E" w:rsidP="00E35109">
      <w:pPr>
        <w:rPr>
          <w:rFonts w:cs="Arial"/>
        </w:rPr>
      </w:pPr>
    </w:p>
    <w:p w14:paraId="59414A8D" w14:textId="0AA71AA6" w:rsidR="007C038E" w:rsidRDefault="00F37408" w:rsidP="00E35109">
      <w:pPr>
        <w:rPr>
          <w:rFonts w:cs="Arial"/>
        </w:rPr>
      </w:pPr>
      <w:r w:rsidRPr="28F92026">
        <w:rPr>
          <w:rFonts w:cs="Arial"/>
        </w:rPr>
        <w:t>Stage Two is a</w:t>
      </w:r>
      <w:r w:rsidR="007C038E" w:rsidRPr="28F92026">
        <w:rPr>
          <w:rFonts w:cs="Arial"/>
        </w:rPr>
        <w:t xml:space="preserve"> Member </w:t>
      </w:r>
      <w:r w:rsidR="00A25BF1" w:rsidRPr="28F92026">
        <w:rPr>
          <w:rFonts w:cs="Arial"/>
        </w:rPr>
        <w:t xml:space="preserve">Appeal.  If you are unhappy with the result of the Stage One appeal, </w:t>
      </w:r>
      <w:r w:rsidR="007C038E" w:rsidRPr="28F92026">
        <w:rPr>
          <w:rFonts w:cs="Arial"/>
        </w:rPr>
        <w:t>a further appeal is possible</w:t>
      </w:r>
      <w:r w:rsidR="00E93AE5" w:rsidRPr="28F92026">
        <w:rPr>
          <w:rFonts w:cs="Arial"/>
        </w:rPr>
        <w:t xml:space="preserve">.  </w:t>
      </w:r>
      <w:r w:rsidR="007C038E" w:rsidRPr="28F92026">
        <w:rPr>
          <w:rFonts w:cs="Arial"/>
        </w:rPr>
        <w:t>The form Notice of School/College Transport Appeal – should be completed (available from the SENACT). Again, you will need to provide any information you feel will support your case.</w:t>
      </w:r>
      <w:r w:rsidR="00DC3B2B" w:rsidRPr="28F92026">
        <w:rPr>
          <w:rFonts w:cs="Arial"/>
        </w:rPr>
        <w:t xml:space="preserve">  </w:t>
      </w:r>
      <w:r w:rsidR="007C038E" w:rsidRPr="28F92026">
        <w:rPr>
          <w:rFonts w:cs="Arial"/>
        </w:rPr>
        <w:t xml:space="preserve">Stage </w:t>
      </w:r>
      <w:r w:rsidR="00DC3B2B" w:rsidRPr="28F92026">
        <w:rPr>
          <w:rFonts w:cs="Arial"/>
        </w:rPr>
        <w:t>Two</w:t>
      </w:r>
      <w:r w:rsidR="007C038E" w:rsidRPr="28F92026">
        <w:rPr>
          <w:rFonts w:cs="Arial"/>
        </w:rPr>
        <w:t xml:space="preserve"> </w:t>
      </w:r>
      <w:r w:rsidR="00DC3B2B" w:rsidRPr="28F92026">
        <w:rPr>
          <w:rFonts w:cs="Arial"/>
        </w:rPr>
        <w:t>a</w:t>
      </w:r>
      <w:r w:rsidR="007C038E" w:rsidRPr="28F92026">
        <w:rPr>
          <w:rFonts w:cs="Arial"/>
        </w:rPr>
        <w:t>ppeals will be heard by a panel of Councillors.</w:t>
      </w:r>
    </w:p>
    <w:p w14:paraId="2BC6A9D0" w14:textId="77777777" w:rsidR="00DC3B2B" w:rsidRPr="00D62B91" w:rsidRDefault="00DC3B2B" w:rsidP="00E35109">
      <w:pPr>
        <w:rPr>
          <w:rFonts w:cs="Arial"/>
        </w:rPr>
      </w:pPr>
    </w:p>
    <w:p w14:paraId="37D9B200" w14:textId="77777777" w:rsidR="00E11F59" w:rsidRDefault="007C038E" w:rsidP="00E35109">
      <w:pPr>
        <w:rPr>
          <w:rFonts w:cs="Arial"/>
        </w:rPr>
      </w:pPr>
      <w:r w:rsidRPr="28F92026">
        <w:rPr>
          <w:rFonts w:cs="Arial"/>
        </w:rPr>
        <w:t xml:space="preserve">Further details can be obtained from the </w:t>
      </w:r>
      <w:r w:rsidR="00EA502F" w:rsidRPr="28F92026">
        <w:rPr>
          <w:rFonts w:cs="Arial"/>
        </w:rPr>
        <w:t>following:</w:t>
      </w:r>
      <w:r w:rsidRPr="28F92026">
        <w:rPr>
          <w:rFonts w:cs="Arial"/>
        </w:rPr>
        <w:t xml:space="preserve"> </w:t>
      </w:r>
    </w:p>
    <w:p w14:paraId="38D5DF03" w14:textId="568B44C2" w:rsidR="007C038E" w:rsidRPr="00D62B91" w:rsidRDefault="007C038E" w:rsidP="00E35109">
      <w:pPr>
        <w:rPr>
          <w:rFonts w:cs="Arial"/>
        </w:rPr>
      </w:pPr>
      <w:r w:rsidRPr="28F92026">
        <w:rPr>
          <w:rFonts w:cs="Arial"/>
        </w:rPr>
        <w:t>Legal and Governance Service</w:t>
      </w:r>
    </w:p>
    <w:p w14:paraId="3567D7AB" w14:textId="77777777" w:rsidR="00E11F59" w:rsidRDefault="007C038E" w:rsidP="001C1D8D">
      <w:pPr>
        <w:rPr>
          <w:rFonts w:cs="Arial"/>
        </w:rPr>
      </w:pPr>
      <w:r w:rsidRPr="28F92026">
        <w:rPr>
          <w:rFonts w:cs="Arial"/>
        </w:rPr>
        <w:t xml:space="preserve">Kirklees Council </w:t>
      </w:r>
    </w:p>
    <w:p w14:paraId="2F6752E9" w14:textId="77777777" w:rsidR="00E11F59" w:rsidRDefault="007C038E" w:rsidP="001C1D8D">
      <w:pPr>
        <w:rPr>
          <w:rFonts w:cs="Arial"/>
        </w:rPr>
      </w:pPr>
      <w:r w:rsidRPr="28F92026">
        <w:rPr>
          <w:rFonts w:cs="Arial"/>
        </w:rPr>
        <w:t xml:space="preserve">Civic Centre 3 </w:t>
      </w:r>
    </w:p>
    <w:p w14:paraId="3F8E847B" w14:textId="77777777" w:rsidR="00E11F59" w:rsidRDefault="007C038E" w:rsidP="001C1D8D">
      <w:pPr>
        <w:rPr>
          <w:rFonts w:cs="Arial"/>
        </w:rPr>
      </w:pPr>
      <w:r w:rsidRPr="28F92026">
        <w:rPr>
          <w:rFonts w:cs="Arial"/>
        </w:rPr>
        <w:t xml:space="preserve">Huddersfield </w:t>
      </w:r>
    </w:p>
    <w:p w14:paraId="4C0AAF98" w14:textId="29E489FD" w:rsidR="007C038E" w:rsidRPr="001C1D8D" w:rsidRDefault="007C038E" w:rsidP="001C1D8D">
      <w:pPr>
        <w:rPr>
          <w:rFonts w:cs="Arial"/>
        </w:rPr>
      </w:pPr>
      <w:r w:rsidRPr="28F92026">
        <w:rPr>
          <w:rFonts w:cs="Arial"/>
        </w:rPr>
        <w:t>HD1 2TG</w:t>
      </w:r>
    </w:p>
    <w:p w14:paraId="64E17CAF" w14:textId="60F57ECA" w:rsidR="002303F2" w:rsidRPr="001D40A2" w:rsidRDefault="002303F2" w:rsidP="001C1D8D">
      <w:pPr>
        <w:pStyle w:val="Heading3"/>
      </w:pPr>
      <w:r w:rsidRPr="28F92026">
        <w:t>Complaints</w:t>
      </w:r>
    </w:p>
    <w:p w14:paraId="42673EA3" w14:textId="77777777" w:rsidR="002303F2" w:rsidRDefault="002303F2" w:rsidP="28F92026">
      <w:pPr>
        <w:pStyle w:val="BodyText"/>
        <w:rPr>
          <w:sz w:val="24"/>
          <w:szCs w:val="24"/>
        </w:rPr>
      </w:pPr>
    </w:p>
    <w:p w14:paraId="55C3D9D2" w14:textId="717E8FFA" w:rsidR="002303F2" w:rsidRPr="00944E14" w:rsidRDefault="00774EBB" w:rsidP="00E35109">
      <w:pPr>
        <w:pStyle w:val="BodyText"/>
        <w:rPr>
          <w:sz w:val="24"/>
          <w:szCs w:val="24"/>
        </w:rPr>
      </w:pPr>
      <w:r w:rsidRPr="28F92026">
        <w:rPr>
          <w:sz w:val="24"/>
          <w:szCs w:val="24"/>
        </w:rPr>
        <w:t>If you are unhappy about something, for example</w:t>
      </w:r>
      <w:r w:rsidR="001D40A2" w:rsidRPr="28F92026">
        <w:rPr>
          <w:sz w:val="24"/>
          <w:szCs w:val="24"/>
        </w:rPr>
        <w:t xml:space="preserve"> being given</w:t>
      </w:r>
      <w:r w:rsidR="00944E14" w:rsidRPr="28F92026">
        <w:rPr>
          <w:sz w:val="24"/>
          <w:szCs w:val="24"/>
        </w:rPr>
        <w:t xml:space="preserve"> incorrect </w:t>
      </w:r>
      <w:r w:rsidRPr="28F92026">
        <w:rPr>
          <w:sz w:val="24"/>
          <w:szCs w:val="24"/>
        </w:rPr>
        <w:t xml:space="preserve">information </w:t>
      </w:r>
      <w:r w:rsidR="00944E14" w:rsidRPr="28F92026">
        <w:rPr>
          <w:sz w:val="24"/>
          <w:szCs w:val="24"/>
        </w:rPr>
        <w:t>or</w:t>
      </w:r>
      <w:r w:rsidRPr="28F92026">
        <w:rPr>
          <w:sz w:val="24"/>
          <w:szCs w:val="24"/>
        </w:rPr>
        <w:t xml:space="preserve"> an unacceptable delay</w:t>
      </w:r>
      <w:r w:rsidR="00944E14" w:rsidRPr="28F92026">
        <w:rPr>
          <w:sz w:val="24"/>
          <w:szCs w:val="24"/>
        </w:rPr>
        <w:t xml:space="preserve">, you can make a complaint </w:t>
      </w:r>
      <w:r w:rsidR="000B63B1" w:rsidRPr="28F92026">
        <w:rPr>
          <w:sz w:val="24"/>
          <w:szCs w:val="24"/>
        </w:rPr>
        <w:t xml:space="preserve">in line with the Kirklees Council complaints policy, which can be found here: </w:t>
      </w:r>
      <w:hyperlink r:id="rId23">
        <w:r w:rsidR="00E11F59">
          <w:rPr>
            <w:rStyle w:val="Hyperlink"/>
            <w:sz w:val="24"/>
            <w:szCs w:val="24"/>
          </w:rPr>
          <w:t>Complaints Procedure</w:t>
        </w:r>
      </w:hyperlink>
      <w:r w:rsidR="000B63B1" w:rsidRPr="28F92026">
        <w:rPr>
          <w:sz w:val="24"/>
          <w:szCs w:val="24"/>
        </w:rPr>
        <w:t xml:space="preserve"> </w:t>
      </w:r>
    </w:p>
    <w:p w14:paraId="488464F0" w14:textId="77777777" w:rsidR="009B679F" w:rsidRDefault="009B679F" w:rsidP="28F92026">
      <w:pPr>
        <w:pStyle w:val="BodyText"/>
        <w:rPr>
          <w:sz w:val="24"/>
          <w:szCs w:val="24"/>
        </w:rPr>
      </w:pPr>
    </w:p>
    <w:p w14:paraId="5529F106" w14:textId="77777777" w:rsidR="009B679F" w:rsidRPr="00D62B91" w:rsidRDefault="009B679F" w:rsidP="28F92026">
      <w:pPr>
        <w:pStyle w:val="BodyText"/>
        <w:rPr>
          <w:sz w:val="24"/>
          <w:szCs w:val="24"/>
        </w:rPr>
      </w:pPr>
    </w:p>
    <w:p w14:paraId="7360DA24" w14:textId="46053518" w:rsidR="00D548B8" w:rsidRPr="00F208A7" w:rsidRDefault="00D548B8" w:rsidP="001C1D8D">
      <w:pPr>
        <w:pStyle w:val="Heading1"/>
      </w:pPr>
      <w:r w:rsidRPr="28F92026">
        <w:t xml:space="preserve">Section </w:t>
      </w:r>
      <w:r w:rsidR="00F208A7" w:rsidRPr="28F92026">
        <w:t>Nine</w:t>
      </w:r>
      <w:r w:rsidRPr="28F92026">
        <w:t xml:space="preserve">: </w:t>
      </w:r>
      <w:r w:rsidR="00747EDD" w:rsidRPr="28F92026">
        <w:t xml:space="preserve">Key </w:t>
      </w:r>
      <w:r w:rsidRPr="28F92026">
        <w:t>Contacts</w:t>
      </w:r>
    </w:p>
    <w:p w14:paraId="2E0204E0" w14:textId="77777777" w:rsidR="00314F92" w:rsidRPr="00D62B91" w:rsidRDefault="00314F92" w:rsidP="00E35109">
      <w:pPr>
        <w:rPr>
          <w:rFonts w:cs="Arial"/>
        </w:rPr>
      </w:pPr>
    </w:p>
    <w:p w14:paraId="23094599" w14:textId="77777777" w:rsidR="008B561C" w:rsidRPr="00D62B91" w:rsidRDefault="008B561C" w:rsidP="00E35109">
      <w:pPr>
        <w:rPr>
          <w:rFonts w:cs="Arial"/>
        </w:rPr>
      </w:pPr>
      <w:r w:rsidRPr="28F92026">
        <w:rPr>
          <w:rFonts w:cs="Arial"/>
        </w:rPr>
        <w:t>Students in schools with sixth forms or special schools Kirklees Council</w:t>
      </w:r>
    </w:p>
    <w:p w14:paraId="35BFBFD8" w14:textId="1FB5F12B" w:rsidR="008B561C" w:rsidRPr="00D62B91" w:rsidRDefault="00000000" w:rsidP="00E35109">
      <w:pPr>
        <w:rPr>
          <w:rFonts w:cs="Arial"/>
        </w:rPr>
      </w:pPr>
      <w:hyperlink r:id="rId24" w:history="1">
        <w:r w:rsidR="001C1D8D" w:rsidRPr="00F876FB">
          <w:rPr>
            <w:rStyle w:val="Hyperlink"/>
            <w:rFonts w:cs="Arial"/>
          </w:rPr>
          <w:t>www.kirklees.gov.uk</w:t>
        </w:r>
      </w:hyperlink>
      <w:r w:rsidR="001C1D8D">
        <w:rPr>
          <w:rFonts w:cs="Arial"/>
        </w:rPr>
        <w:t xml:space="preserve"> </w:t>
      </w:r>
    </w:p>
    <w:p w14:paraId="182FA354" w14:textId="77777777" w:rsidR="008B561C" w:rsidRPr="00D62B91" w:rsidRDefault="008B561C" w:rsidP="00E35109">
      <w:pPr>
        <w:rPr>
          <w:rFonts w:cs="Arial"/>
        </w:rPr>
      </w:pPr>
    </w:p>
    <w:p w14:paraId="76998988" w14:textId="77777777" w:rsidR="008B561C" w:rsidRPr="00D62B91" w:rsidRDefault="008B561C" w:rsidP="00E35109">
      <w:pPr>
        <w:rPr>
          <w:rFonts w:cs="Arial"/>
        </w:rPr>
      </w:pPr>
      <w:r w:rsidRPr="28F92026">
        <w:rPr>
          <w:rFonts w:cs="Arial"/>
        </w:rPr>
        <w:t>Transport Team</w:t>
      </w:r>
    </w:p>
    <w:p w14:paraId="7B3E1333" w14:textId="3145DF64" w:rsidR="008B561C" w:rsidRPr="00D62B91" w:rsidRDefault="00D31F7E" w:rsidP="00E35109">
      <w:pPr>
        <w:rPr>
          <w:rFonts w:cs="Arial"/>
        </w:rPr>
      </w:pPr>
      <w:r w:rsidRPr="28F92026">
        <w:rPr>
          <w:rFonts w:cs="Arial"/>
        </w:rPr>
        <w:t xml:space="preserve">Civic </w:t>
      </w:r>
      <w:r w:rsidR="00EA502F" w:rsidRPr="28F92026">
        <w:rPr>
          <w:rFonts w:cs="Arial"/>
        </w:rPr>
        <w:t>Centre</w:t>
      </w:r>
      <w:r w:rsidRPr="28F92026">
        <w:rPr>
          <w:rFonts w:cs="Arial"/>
        </w:rPr>
        <w:t xml:space="preserve"> 1</w:t>
      </w:r>
      <w:r w:rsidR="008B561C" w:rsidRPr="28F92026">
        <w:rPr>
          <w:rFonts w:cs="Arial"/>
        </w:rPr>
        <w:t xml:space="preserve">, Huddersfield, HD1 </w:t>
      </w:r>
      <w:r w:rsidR="00C07858" w:rsidRPr="28F92026">
        <w:rPr>
          <w:rFonts w:cs="Arial"/>
        </w:rPr>
        <w:t xml:space="preserve">2TG </w:t>
      </w:r>
      <w:r w:rsidR="008B561C" w:rsidRPr="28F92026">
        <w:rPr>
          <w:rFonts w:cs="Arial"/>
        </w:rPr>
        <w:t>Tel: 01484 221 685</w:t>
      </w:r>
    </w:p>
    <w:p w14:paraId="177381D8" w14:textId="395681C5" w:rsidR="008B561C" w:rsidRPr="00D62B91" w:rsidRDefault="008B561C" w:rsidP="00E35109">
      <w:pPr>
        <w:rPr>
          <w:rFonts w:cs="Arial"/>
        </w:rPr>
      </w:pPr>
      <w:r w:rsidRPr="28F92026">
        <w:rPr>
          <w:rFonts w:cs="Arial"/>
        </w:rPr>
        <w:t xml:space="preserve">Email: </w:t>
      </w:r>
      <w:r w:rsidR="00E11F59">
        <w:rPr>
          <w:rFonts w:cs="Arial"/>
        </w:rPr>
        <w:t>travel.assessment</w:t>
      </w:r>
      <w:r w:rsidRPr="28F92026">
        <w:rPr>
          <w:rFonts w:cs="Arial"/>
        </w:rPr>
        <w:t>@kirklees.gov.uk</w:t>
      </w:r>
    </w:p>
    <w:p w14:paraId="4548E7C0" w14:textId="77777777" w:rsidR="008B561C" w:rsidRPr="00D62B91" w:rsidRDefault="008B561C" w:rsidP="00E35109">
      <w:pPr>
        <w:rPr>
          <w:rFonts w:cs="Arial"/>
        </w:rPr>
      </w:pPr>
    </w:p>
    <w:p w14:paraId="18EF9801" w14:textId="77777777" w:rsidR="008B561C" w:rsidRPr="00D62B91" w:rsidRDefault="008B561C" w:rsidP="00E35109">
      <w:pPr>
        <w:rPr>
          <w:rFonts w:cs="Arial"/>
        </w:rPr>
      </w:pPr>
      <w:r w:rsidRPr="28F92026">
        <w:rPr>
          <w:rFonts w:cs="Arial"/>
        </w:rPr>
        <w:t>SEND Administration Team</w:t>
      </w:r>
    </w:p>
    <w:p w14:paraId="3AA71D61" w14:textId="77777777" w:rsidR="008B561C" w:rsidRPr="00D62B91" w:rsidRDefault="008B561C" w:rsidP="00E35109">
      <w:pPr>
        <w:rPr>
          <w:rFonts w:cs="Arial"/>
        </w:rPr>
      </w:pPr>
      <w:r w:rsidRPr="28F92026">
        <w:rPr>
          <w:rFonts w:cs="Arial"/>
        </w:rPr>
        <w:t>Education, Safeguarding and Inclusion SEND Assessment &amp; Commissioning Team</w:t>
      </w:r>
    </w:p>
    <w:p w14:paraId="381EE2DD" w14:textId="77777777" w:rsidR="008B561C" w:rsidRPr="00D62B91" w:rsidRDefault="008B561C" w:rsidP="00E35109">
      <w:pPr>
        <w:rPr>
          <w:rFonts w:cs="Arial"/>
        </w:rPr>
      </w:pPr>
      <w:r w:rsidRPr="28F92026">
        <w:rPr>
          <w:rFonts w:cs="Arial"/>
        </w:rPr>
        <w:t>PO Box 1720</w:t>
      </w:r>
    </w:p>
    <w:p w14:paraId="13F1FCD9" w14:textId="77777777" w:rsidR="008B561C" w:rsidRPr="00D62B91" w:rsidRDefault="008B561C" w:rsidP="00E35109">
      <w:pPr>
        <w:rPr>
          <w:rFonts w:cs="Arial"/>
        </w:rPr>
      </w:pPr>
      <w:r w:rsidRPr="28F92026">
        <w:rPr>
          <w:rFonts w:cs="Arial"/>
        </w:rPr>
        <w:t>HUDDERSFIELD</w:t>
      </w:r>
    </w:p>
    <w:p w14:paraId="457DCC06" w14:textId="77777777" w:rsidR="008B561C" w:rsidRPr="00D62B91" w:rsidRDefault="008B561C" w:rsidP="00E35109">
      <w:pPr>
        <w:rPr>
          <w:rFonts w:cs="Arial"/>
        </w:rPr>
      </w:pPr>
      <w:r w:rsidRPr="28F92026">
        <w:rPr>
          <w:rFonts w:cs="Arial"/>
        </w:rPr>
        <w:t>HD1 9ELTel: 01484 221000</w:t>
      </w:r>
    </w:p>
    <w:p w14:paraId="0608EF0E" w14:textId="0144355E" w:rsidR="008B561C" w:rsidRPr="00D62B91" w:rsidRDefault="008B561C" w:rsidP="00E35109">
      <w:pPr>
        <w:rPr>
          <w:rFonts w:cs="Arial"/>
        </w:rPr>
      </w:pPr>
      <w:r w:rsidRPr="28F92026">
        <w:rPr>
          <w:rFonts w:cs="Arial"/>
        </w:rPr>
        <w:t xml:space="preserve">Email: </w:t>
      </w:r>
      <w:hyperlink r:id="rId25" w:history="1">
        <w:r w:rsidR="0055729A" w:rsidRPr="00F876FB">
          <w:rPr>
            <w:rStyle w:val="Hyperlink"/>
            <w:rFonts w:cs="Arial"/>
          </w:rPr>
          <w:t>SENACT@Kirklees.gov.uk</w:t>
        </w:r>
      </w:hyperlink>
      <w:r w:rsidR="0055729A">
        <w:rPr>
          <w:rFonts w:cs="Arial"/>
        </w:rPr>
        <w:t xml:space="preserve"> </w:t>
      </w:r>
    </w:p>
    <w:p w14:paraId="1FC79CA4" w14:textId="77777777" w:rsidR="008B561C" w:rsidRPr="00D62B91" w:rsidRDefault="008B561C" w:rsidP="00E35109">
      <w:pPr>
        <w:rPr>
          <w:rFonts w:cs="Arial"/>
        </w:rPr>
      </w:pPr>
    </w:p>
    <w:p w14:paraId="47D10E07" w14:textId="77777777" w:rsidR="008B561C" w:rsidRPr="00D62B91" w:rsidRDefault="008B561C" w:rsidP="00E35109">
      <w:pPr>
        <w:rPr>
          <w:rFonts w:cs="Arial"/>
        </w:rPr>
      </w:pPr>
      <w:r w:rsidRPr="28F92026">
        <w:rPr>
          <w:rFonts w:cs="Arial"/>
        </w:rPr>
        <w:t>Students at Kirklees College</w:t>
      </w:r>
    </w:p>
    <w:p w14:paraId="3A140333" w14:textId="77777777" w:rsidR="008B561C" w:rsidRPr="00D62B91" w:rsidRDefault="008B561C" w:rsidP="00E35109">
      <w:pPr>
        <w:rPr>
          <w:rFonts w:cs="Arial"/>
        </w:rPr>
      </w:pPr>
      <w:r w:rsidRPr="28F92026">
        <w:rPr>
          <w:rFonts w:cs="Arial"/>
        </w:rPr>
        <w:t>All centres – Financial Support Service Tel: 01484 437000</w:t>
      </w:r>
    </w:p>
    <w:p w14:paraId="2CCBA182" w14:textId="77777777" w:rsidR="008B561C" w:rsidRPr="00D62B91" w:rsidRDefault="008B561C" w:rsidP="00E35109">
      <w:pPr>
        <w:rPr>
          <w:rFonts w:cs="Arial"/>
        </w:rPr>
      </w:pPr>
      <w:r w:rsidRPr="28F92026">
        <w:rPr>
          <w:rFonts w:cs="Arial"/>
        </w:rPr>
        <w:t>Fax: 01484 437057</w:t>
      </w:r>
    </w:p>
    <w:p w14:paraId="1AFFB3DF" w14:textId="583C69BD" w:rsidR="008B561C" w:rsidRPr="00D62B91" w:rsidRDefault="008B561C" w:rsidP="00E35109">
      <w:pPr>
        <w:rPr>
          <w:rFonts w:cs="Arial"/>
        </w:rPr>
      </w:pPr>
      <w:r w:rsidRPr="28F92026">
        <w:rPr>
          <w:rFonts w:cs="Arial"/>
        </w:rPr>
        <w:t xml:space="preserve">Email: </w:t>
      </w:r>
      <w:hyperlink r:id="rId26" w:history="1">
        <w:r w:rsidR="0055729A" w:rsidRPr="00F876FB">
          <w:rPr>
            <w:rStyle w:val="Hyperlink"/>
            <w:rFonts w:cs="Arial"/>
          </w:rPr>
          <w:t>FinSupp@kirkleescollege.ac.uk</w:t>
        </w:r>
      </w:hyperlink>
      <w:r w:rsidR="0055729A">
        <w:rPr>
          <w:rFonts w:cs="Arial"/>
        </w:rPr>
        <w:t xml:space="preserve"> </w:t>
      </w:r>
    </w:p>
    <w:p w14:paraId="5EA43BF7" w14:textId="77777777" w:rsidR="008B561C" w:rsidRPr="00D62B91" w:rsidRDefault="008B561C" w:rsidP="00E35109">
      <w:pPr>
        <w:rPr>
          <w:rFonts w:cs="Arial"/>
        </w:rPr>
      </w:pPr>
    </w:p>
    <w:p w14:paraId="5D9D5748" w14:textId="77777777" w:rsidR="008B561C" w:rsidRPr="00D62B91" w:rsidRDefault="008B561C" w:rsidP="00E35109">
      <w:pPr>
        <w:rPr>
          <w:rFonts w:cs="Arial"/>
        </w:rPr>
      </w:pPr>
      <w:r w:rsidRPr="28F92026">
        <w:rPr>
          <w:rFonts w:cs="Arial"/>
        </w:rPr>
        <w:t>Students at Huddersfield New College</w:t>
      </w:r>
    </w:p>
    <w:p w14:paraId="782A5C37" w14:textId="77777777" w:rsidR="008B561C" w:rsidRPr="00D62B91" w:rsidRDefault="008B561C" w:rsidP="00E35109">
      <w:pPr>
        <w:rPr>
          <w:rFonts w:cs="Arial"/>
        </w:rPr>
      </w:pPr>
      <w:r w:rsidRPr="28F92026">
        <w:rPr>
          <w:rFonts w:cs="Arial"/>
        </w:rPr>
        <w:t>Student Services: Huddersfield New College, New Hey Road, Huddersfield Tel: 01484 652341</w:t>
      </w:r>
    </w:p>
    <w:p w14:paraId="0C209BE0" w14:textId="77777777" w:rsidR="008B561C" w:rsidRPr="00D62B91" w:rsidRDefault="008B561C" w:rsidP="00E35109">
      <w:pPr>
        <w:rPr>
          <w:rFonts w:cs="Arial"/>
        </w:rPr>
      </w:pPr>
      <w:r w:rsidRPr="28F92026">
        <w:rPr>
          <w:rFonts w:cs="Arial"/>
        </w:rPr>
        <w:t>Fax: 01484 649923</w:t>
      </w:r>
    </w:p>
    <w:p w14:paraId="5A089772" w14:textId="77777777" w:rsidR="008B561C" w:rsidRPr="00D62B91" w:rsidRDefault="008B561C" w:rsidP="00E35109">
      <w:pPr>
        <w:rPr>
          <w:rFonts w:cs="Arial"/>
        </w:rPr>
      </w:pPr>
      <w:r w:rsidRPr="28F92026">
        <w:rPr>
          <w:rFonts w:cs="Arial"/>
        </w:rPr>
        <w:t>Email: info@huddnewcoll.ac.uk Website: www.huddnewcoll.ac.uk</w:t>
      </w:r>
    </w:p>
    <w:p w14:paraId="16A6DDAA" w14:textId="77777777" w:rsidR="008B561C" w:rsidRPr="00D62B91" w:rsidRDefault="008B561C" w:rsidP="00E35109">
      <w:pPr>
        <w:rPr>
          <w:rFonts w:cs="Arial"/>
        </w:rPr>
      </w:pPr>
    </w:p>
    <w:p w14:paraId="1A926FCB" w14:textId="77777777" w:rsidR="008B561C" w:rsidRPr="00D62B91" w:rsidRDefault="008B561C" w:rsidP="00E35109">
      <w:pPr>
        <w:rPr>
          <w:rFonts w:cs="Arial"/>
        </w:rPr>
      </w:pPr>
      <w:r w:rsidRPr="28F92026">
        <w:rPr>
          <w:rFonts w:cs="Arial"/>
        </w:rPr>
        <w:t>Students at Greenhead College</w:t>
      </w:r>
    </w:p>
    <w:p w14:paraId="7ED77896" w14:textId="77777777" w:rsidR="008B561C" w:rsidRPr="00D62B91" w:rsidRDefault="008B561C" w:rsidP="00E35109">
      <w:pPr>
        <w:rPr>
          <w:rFonts w:cs="Arial"/>
        </w:rPr>
      </w:pPr>
      <w:r w:rsidRPr="28F92026">
        <w:rPr>
          <w:rFonts w:cs="Arial"/>
        </w:rPr>
        <w:t>Student Services: Greenhead College, Greenhead Road, Huddersfield, HD1 4ES. Tel: 01484 422032</w:t>
      </w:r>
    </w:p>
    <w:p w14:paraId="2B3A1B63" w14:textId="77777777" w:rsidR="008B561C" w:rsidRPr="00D62B91" w:rsidRDefault="008B561C" w:rsidP="00E35109">
      <w:pPr>
        <w:rPr>
          <w:rFonts w:cs="Arial"/>
        </w:rPr>
      </w:pPr>
      <w:r w:rsidRPr="28F92026">
        <w:rPr>
          <w:rFonts w:cs="Arial"/>
        </w:rPr>
        <w:t>Fax: 01484 518025</w:t>
      </w:r>
    </w:p>
    <w:p w14:paraId="6F397968" w14:textId="77777777" w:rsidR="008B561C" w:rsidRPr="00D62B91" w:rsidRDefault="008B561C" w:rsidP="00E35109">
      <w:pPr>
        <w:rPr>
          <w:rFonts w:cs="Arial"/>
        </w:rPr>
      </w:pPr>
      <w:r w:rsidRPr="28F92026">
        <w:rPr>
          <w:rFonts w:cs="Arial"/>
        </w:rPr>
        <w:t>Email: college@greenhead.ac.uk Website: www.greenhead.ac.uk</w:t>
      </w:r>
    </w:p>
    <w:p w14:paraId="0AF37FD3" w14:textId="77777777" w:rsidR="008B561C" w:rsidRPr="00D62B91" w:rsidRDefault="008B561C" w:rsidP="00E35109">
      <w:pPr>
        <w:rPr>
          <w:rFonts w:cs="Arial"/>
        </w:rPr>
      </w:pPr>
    </w:p>
    <w:p w14:paraId="3A7B6AA4" w14:textId="77777777" w:rsidR="008B561C" w:rsidRPr="00D62B91" w:rsidRDefault="008B561C" w:rsidP="00E35109">
      <w:pPr>
        <w:rPr>
          <w:rFonts w:cs="Arial"/>
        </w:rPr>
      </w:pPr>
      <w:r w:rsidRPr="28F92026">
        <w:rPr>
          <w:rFonts w:cs="Arial"/>
        </w:rPr>
        <w:t>West Yorkshire Passenger Transport Executive (Metro) Wellington House, 40-50 Wellington Street, Leeds, LS1 2DE Tel: 01132457676</w:t>
      </w:r>
    </w:p>
    <w:p w14:paraId="2BB6D6C4" w14:textId="77777777" w:rsidR="008B561C" w:rsidRPr="00D62B91" w:rsidRDefault="008B561C" w:rsidP="00E35109">
      <w:pPr>
        <w:rPr>
          <w:rFonts w:cs="Arial"/>
        </w:rPr>
      </w:pPr>
      <w:r w:rsidRPr="28F92026">
        <w:rPr>
          <w:rFonts w:cs="Arial"/>
        </w:rPr>
        <w:t>Website: www.wymetro.com</w:t>
      </w:r>
    </w:p>
    <w:p w14:paraId="2059F818" w14:textId="77777777" w:rsidR="008B561C" w:rsidRPr="00D62B91" w:rsidRDefault="008B561C" w:rsidP="00E35109">
      <w:pPr>
        <w:rPr>
          <w:rFonts w:cs="Arial"/>
        </w:rPr>
      </w:pPr>
    </w:p>
    <w:p w14:paraId="368F70DC" w14:textId="77777777" w:rsidR="008B561C" w:rsidRPr="00D62B91" w:rsidRDefault="008B561C" w:rsidP="00E35109">
      <w:pPr>
        <w:rPr>
          <w:rFonts w:cs="Arial"/>
        </w:rPr>
      </w:pPr>
      <w:r w:rsidRPr="28F92026">
        <w:rPr>
          <w:rFonts w:cs="Arial"/>
        </w:rPr>
        <w:t>Calderdale &amp; Kirklees Careers Service 24 High Street, Huddersfield, HD1 2LR Tel: 01484 226800</w:t>
      </w:r>
    </w:p>
    <w:p w14:paraId="37E96DFB" w14:textId="77777777" w:rsidR="008B561C" w:rsidRPr="00D62B91" w:rsidRDefault="008B561C" w:rsidP="00E35109">
      <w:pPr>
        <w:rPr>
          <w:rFonts w:cs="Arial"/>
        </w:rPr>
      </w:pPr>
      <w:r w:rsidRPr="28F92026">
        <w:rPr>
          <w:rFonts w:cs="Arial"/>
        </w:rPr>
        <w:t>Website: www.connexions-direct.com</w:t>
      </w:r>
    </w:p>
    <w:p w14:paraId="112D09A8" w14:textId="77777777" w:rsidR="008B561C" w:rsidRPr="00D62B91" w:rsidRDefault="008B561C" w:rsidP="00E35109">
      <w:pPr>
        <w:rPr>
          <w:rFonts w:cs="Arial"/>
        </w:rPr>
      </w:pPr>
    </w:p>
    <w:p w14:paraId="07D832D9" w14:textId="77777777" w:rsidR="008B561C" w:rsidRPr="00D62B91" w:rsidRDefault="008B561C" w:rsidP="00E35109">
      <w:pPr>
        <w:rPr>
          <w:rFonts w:cs="Arial"/>
        </w:rPr>
      </w:pPr>
      <w:r w:rsidRPr="28F92026">
        <w:rPr>
          <w:rFonts w:cs="Arial"/>
        </w:rPr>
        <w:t>Dewsbury Careers Centre</w:t>
      </w:r>
    </w:p>
    <w:p w14:paraId="0C2366E2" w14:textId="77777777" w:rsidR="008B561C" w:rsidRPr="00D62B91" w:rsidRDefault="008B561C" w:rsidP="00E35109">
      <w:pPr>
        <w:rPr>
          <w:rFonts w:cs="Arial"/>
        </w:rPr>
      </w:pPr>
      <w:r w:rsidRPr="28F92026">
        <w:rPr>
          <w:rFonts w:cs="Arial"/>
        </w:rPr>
        <w:t>Dewsbury Library, Railway Street, Dewsbury, WF12 8EQ Tel: 01924 324200</w:t>
      </w:r>
    </w:p>
    <w:p w14:paraId="452E9A7B" w14:textId="77777777" w:rsidR="008B561C" w:rsidRPr="00D62B91" w:rsidRDefault="008B561C" w:rsidP="00E35109">
      <w:pPr>
        <w:rPr>
          <w:rFonts w:cs="Arial"/>
        </w:rPr>
      </w:pPr>
      <w:r w:rsidRPr="28F92026">
        <w:rPr>
          <w:rFonts w:cs="Arial"/>
        </w:rPr>
        <w:t>Website: www.connexions-direct.com</w:t>
      </w:r>
    </w:p>
    <w:p w14:paraId="3BF7FB83" w14:textId="77777777" w:rsidR="008B561C" w:rsidRPr="00D62B91" w:rsidRDefault="008B561C" w:rsidP="00E35109">
      <w:pPr>
        <w:rPr>
          <w:rFonts w:cs="Arial"/>
        </w:rPr>
      </w:pPr>
    </w:p>
    <w:p w14:paraId="3378ABB4" w14:textId="77777777" w:rsidR="008B561C" w:rsidRPr="00D62B91" w:rsidRDefault="008B561C" w:rsidP="00E35109">
      <w:pPr>
        <w:rPr>
          <w:rFonts w:cs="Arial"/>
        </w:rPr>
      </w:pPr>
      <w:r w:rsidRPr="28F92026">
        <w:rPr>
          <w:rFonts w:cs="Arial"/>
        </w:rPr>
        <w:t>Batley Careers Centre</w:t>
      </w:r>
    </w:p>
    <w:p w14:paraId="375FED6F" w14:textId="77777777" w:rsidR="008B561C" w:rsidRPr="00D62B91" w:rsidRDefault="008B561C" w:rsidP="00E35109">
      <w:pPr>
        <w:rPr>
          <w:rFonts w:cs="Arial"/>
        </w:rPr>
      </w:pPr>
      <w:r w:rsidRPr="28F92026">
        <w:rPr>
          <w:rFonts w:cs="Arial"/>
        </w:rPr>
        <w:t>YPS, Thomas Street, Batley, WF17 8PR Tel: 01924 326235</w:t>
      </w:r>
    </w:p>
    <w:p w14:paraId="76249B61" w14:textId="77777777" w:rsidR="008B561C" w:rsidRPr="00D62B91" w:rsidRDefault="008B561C" w:rsidP="00E35109">
      <w:pPr>
        <w:rPr>
          <w:rFonts w:cs="Arial"/>
        </w:rPr>
      </w:pPr>
      <w:r w:rsidRPr="28F92026">
        <w:rPr>
          <w:rFonts w:cs="Arial"/>
        </w:rPr>
        <w:t>Website: www.connexions-direct.com</w:t>
      </w:r>
    </w:p>
    <w:p w14:paraId="75F003EE" w14:textId="77777777" w:rsidR="009B679F" w:rsidRDefault="009B679F" w:rsidP="00E35109">
      <w:pPr>
        <w:rPr>
          <w:rFonts w:cs="Arial"/>
        </w:rPr>
        <w:sectPr w:rsidR="009B679F" w:rsidSect="00132CC7">
          <w:footerReference w:type="default" r:id="rId27"/>
          <w:pgSz w:w="11910" w:h="16840"/>
          <w:pgMar w:top="700" w:right="580" w:bottom="1160" w:left="540" w:header="0" w:footer="976" w:gutter="0"/>
          <w:cols w:space="720"/>
        </w:sectPr>
      </w:pPr>
    </w:p>
    <w:p w14:paraId="3F152463" w14:textId="77777777" w:rsidR="008B561C" w:rsidRDefault="008B561C" w:rsidP="00E35109">
      <w:pPr>
        <w:rPr>
          <w:rFonts w:cs="Arial"/>
        </w:rPr>
      </w:pPr>
    </w:p>
    <w:p w14:paraId="35ABF47B" w14:textId="541B4813" w:rsidR="0055729A" w:rsidRPr="0055729A" w:rsidRDefault="0055729A" w:rsidP="0055729A">
      <w:pPr>
        <w:pStyle w:val="Heading1"/>
      </w:pPr>
      <w:r>
        <w:t>Annex One: Introduction to Post 16 PTB’s</w:t>
      </w:r>
    </w:p>
    <w:p w14:paraId="6EE0DD7C" w14:textId="4FE685FE" w:rsidR="00147002" w:rsidRDefault="00147002" w:rsidP="0055729A">
      <w:pPr>
        <w:pStyle w:val="Heading3"/>
      </w:pPr>
      <w:r w:rsidRPr="00C07858">
        <w:t>Introduction</w:t>
      </w:r>
    </w:p>
    <w:p w14:paraId="3C4E50CB" w14:textId="77777777" w:rsidR="0055729A" w:rsidRPr="0055729A" w:rsidRDefault="0055729A" w:rsidP="0055729A"/>
    <w:p w14:paraId="439DCDB1" w14:textId="48FF44A8" w:rsidR="00147002" w:rsidRPr="00C07858" w:rsidRDefault="00147002" w:rsidP="0055729A">
      <w:r w:rsidRPr="28F92026">
        <w:t xml:space="preserve">A </w:t>
      </w:r>
      <w:r w:rsidR="00042A55" w:rsidRPr="28F92026">
        <w:t xml:space="preserve">Post 16 </w:t>
      </w:r>
      <w:r w:rsidRPr="28F92026">
        <w:t xml:space="preserve">Personal </w:t>
      </w:r>
      <w:r w:rsidR="00084624">
        <w:t>Travel</w:t>
      </w:r>
      <w:r w:rsidRPr="28F92026">
        <w:t xml:space="preserve"> </w:t>
      </w:r>
      <w:r w:rsidR="00A7372E">
        <w:t>Budget</w:t>
      </w:r>
      <w:r w:rsidRPr="28F92026">
        <w:t xml:space="preserve"> (</w:t>
      </w:r>
      <w:r w:rsidR="00A7372E">
        <w:t>PTB</w:t>
      </w:r>
      <w:r w:rsidRPr="28F92026">
        <w:t xml:space="preserve">) is a payment designed to help you to get your child to school. It is available to SEND children who have been assessed as eligible to receive Home to School transport by </w:t>
      </w:r>
      <w:r w:rsidR="00D46501" w:rsidRPr="28F92026">
        <w:t>Kirklees Council</w:t>
      </w:r>
      <w:r w:rsidRPr="28F92026">
        <w:t>.</w:t>
      </w:r>
    </w:p>
    <w:p w14:paraId="17E8CBA8" w14:textId="77777777" w:rsidR="00147002" w:rsidRPr="00C07858" w:rsidRDefault="00147002" w:rsidP="0055729A"/>
    <w:p w14:paraId="58D9A307" w14:textId="0B146023" w:rsidR="00147002" w:rsidRPr="00C07858" w:rsidRDefault="00147002" w:rsidP="0055729A">
      <w:r w:rsidRPr="00C07858">
        <w:t xml:space="preserve">A </w:t>
      </w:r>
      <w:r w:rsidR="00A7372E">
        <w:t>PTB</w:t>
      </w:r>
      <w:r w:rsidRPr="00C07858">
        <w:t xml:space="preserve"> is granted at the discretion of the Council, therefore even if your child is assessed as being eligible</w:t>
      </w:r>
      <w:r w:rsidRPr="00C07858">
        <w:rPr>
          <w:spacing w:val="-1"/>
        </w:rPr>
        <w:t xml:space="preserve"> </w:t>
      </w:r>
      <w:r w:rsidRPr="00C07858">
        <w:t>to transport assistance,</w:t>
      </w:r>
      <w:r w:rsidRPr="00C07858">
        <w:rPr>
          <w:spacing w:val="-1"/>
        </w:rPr>
        <w:t xml:space="preserve"> </w:t>
      </w:r>
      <w:r w:rsidRPr="00C07858">
        <w:t>you</w:t>
      </w:r>
      <w:r w:rsidRPr="00C07858">
        <w:rPr>
          <w:spacing w:val="-1"/>
        </w:rPr>
        <w:t xml:space="preserve"> </w:t>
      </w:r>
      <w:r w:rsidRPr="00C07858">
        <w:t>may</w:t>
      </w:r>
      <w:r w:rsidRPr="00C07858">
        <w:rPr>
          <w:spacing w:val="-2"/>
        </w:rPr>
        <w:t xml:space="preserve"> </w:t>
      </w:r>
      <w:r w:rsidRPr="00C07858">
        <w:t>not be</w:t>
      </w:r>
      <w:r w:rsidRPr="00C07858">
        <w:rPr>
          <w:spacing w:val="-1"/>
        </w:rPr>
        <w:t xml:space="preserve"> </w:t>
      </w:r>
      <w:r w:rsidRPr="00C07858">
        <w:t>granted a</w:t>
      </w:r>
      <w:r w:rsidRPr="00C07858">
        <w:rPr>
          <w:spacing w:val="-3"/>
        </w:rPr>
        <w:t xml:space="preserve"> </w:t>
      </w:r>
      <w:r w:rsidR="00A7372E">
        <w:t>PTB</w:t>
      </w:r>
      <w:r w:rsidRPr="00C07858">
        <w:t xml:space="preserve"> if it is not cost effective for the Council to do so, for example if your child could be placed onto existing transport at no additional cost to the authority.</w:t>
      </w:r>
    </w:p>
    <w:p w14:paraId="305029D2" w14:textId="77777777" w:rsidR="00147002" w:rsidRPr="00C07858" w:rsidRDefault="00147002" w:rsidP="00147002">
      <w:pPr>
        <w:pStyle w:val="BodyText"/>
        <w:rPr>
          <w:sz w:val="24"/>
          <w:szCs w:val="24"/>
        </w:rPr>
      </w:pPr>
    </w:p>
    <w:p w14:paraId="0E6134CF" w14:textId="796447F6" w:rsidR="00147002" w:rsidRPr="00C07858" w:rsidRDefault="00147002" w:rsidP="0055729A">
      <w:pPr>
        <w:pStyle w:val="Heading3"/>
      </w:pPr>
      <w:r w:rsidRPr="00C07858">
        <w:t>Benefits</w:t>
      </w:r>
      <w:r w:rsidRPr="00C07858">
        <w:rPr>
          <w:spacing w:val="-2"/>
        </w:rPr>
        <w:t xml:space="preserve"> </w:t>
      </w:r>
      <w:r w:rsidRPr="00C07858">
        <w:t>of</w:t>
      </w:r>
      <w:r w:rsidRPr="00C07858">
        <w:rPr>
          <w:spacing w:val="-4"/>
        </w:rPr>
        <w:t xml:space="preserve"> </w:t>
      </w:r>
      <w:r w:rsidRPr="00C07858">
        <w:t>a</w:t>
      </w:r>
      <w:r w:rsidRPr="00C07858">
        <w:rPr>
          <w:spacing w:val="-1"/>
        </w:rPr>
        <w:t xml:space="preserve"> </w:t>
      </w:r>
      <w:r w:rsidR="00A7372E">
        <w:rPr>
          <w:spacing w:val="-5"/>
        </w:rPr>
        <w:t>PTB</w:t>
      </w:r>
    </w:p>
    <w:p w14:paraId="4233A2AB" w14:textId="77777777" w:rsidR="00147002" w:rsidRPr="00C07858" w:rsidRDefault="00147002" w:rsidP="28F92026">
      <w:pPr>
        <w:pStyle w:val="BodyText"/>
        <w:rPr>
          <w:b/>
          <w:bCs/>
          <w:sz w:val="24"/>
          <w:szCs w:val="24"/>
        </w:rPr>
      </w:pPr>
    </w:p>
    <w:p w14:paraId="51F4602C" w14:textId="30EA80C1" w:rsidR="00147002" w:rsidRPr="00C07858" w:rsidRDefault="00147002" w:rsidP="0055729A">
      <w:r w:rsidRPr="00C07858">
        <w:t>Some</w:t>
      </w:r>
      <w:r w:rsidRPr="00C07858">
        <w:rPr>
          <w:spacing w:val="-5"/>
        </w:rPr>
        <w:t xml:space="preserve"> </w:t>
      </w:r>
      <w:r w:rsidRPr="00C07858">
        <w:t>examples</w:t>
      </w:r>
      <w:r w:rsidRPr="00C07858">
        <w:rPr>
          <w:spacing w:val="-3"/>
        </w:rPr>
        <w:t xml:space="preserve"> </w:t>
      </w:r>
      <w:r w:rsidRPr="00C07858">
        <w:t>of</w:t>
      </w:r>
      <w:r w:rsidRPr="00C07858">
        <w:rPr>
          <w:spacing w:val="-3"/>
        </w:rPr>
        <w:t xml:space="preserve"> </w:t>
      </w:r>
      <w:r w:rsidRPr="00C07858">
        <w:t>the</w:t>
      </w:r>
      <w:r w:rsidRPr="00C07858">
        <w:rPr>
          <w:spacing w:val="-5"/>
        </w:rPr>
        <w:t xml:space="preserve"> </w:t>
      </w:r>
      <w:r w:rsidRPr="00C07858">
        <w:t>benefits</w:t>
      </w:r>
      <w:r w:rsidRPr="00C07858">
        <w:rPr>
          <w:spacing w:val="-3"/>
        </w:rPr>
        <w:t xml:space="preserve"> </w:t>
      </w:r>
      <w:r w:rsidRPr="00C07858">
        <w:t>of</w:t>
      </w:r>
      <w:r w:rsidRPr="00C07858">
        <w:rPr>
          <w:spacing w:val="-3"/>
        </w:rPr>
        <w:t xml:space="preserve"> </w:t>
      </w:r>
      <w:r w:rsidRPr="00C07858">
        <w:t>a</w:t>
      </w:r>
      <w:r w:rsidRPr="00C07858">
        <w:rPr>
          <w:spacing w:val="-4"/>
        </w:rPr>
        <w:t xml:space="preserve"> </w:t>
      </w:r>
      <w:r w:rsidR="00A7372E">
        <w:t>PTB</w:t>
      </w:r>
      <w:r w:rsidRPr="00C07858">
        <w:rPr>
          <w:spacing w:val="-3"/>
        </w:rPr>
        <w:t xml:space="preserve"> </w:t>
      </w:r>
      <w:r w:rsidRPr="00C07858">
        <w:rPr>
          <w:spacing w:val="-4"/>
        </w:rPr>
        <w:t>are:</w:t>
      </w:r>
    </w:p>
    <w:p w14:paraId="271A60F6" w14:textId="77777777" w:rsidR="00147002" w:rsidRPr="00C07858" w:rsidRDefault="00147002" w:rsidP="0055729A"/>
    <w:p w14:paraId="3A068333" w14:textId="77777777" w:rsidR="00147002" w:rsidRPr="00C07858" w:rsidRDefault="00147002" w:rsidP="00493564">
      <w:pPr>
        <w:pStyle w:val="ListParagraph"/>
        <w:numPr>
          <w:ilvl w:val="0"/>
          <w:numId w:val="23"/>
        </w:numPr>
      </w:pPr>
      <w:r w:rsidRPr="00C07858">
        <w:t>Freedom</w:t>
      </w:r>
      <w:r w:rsidRPr="00493564">
        <w:rPr>
          <w:spacing w:val="-6"/>
        </w:rPr>
        <w:t xml:space="preserve"> </w:t>
      </w:r>
      <w:r w:rsidRPr="00C07858">
        <w:t>and</w:t>
      </w:r>
      <w:r w:rsidRPr="00493564">
        <w:rPr>
          <w:spacing w:val="-3"/>
        </w:rPr>
        <w:t xml:space="preserve"> </w:t>
      </w:r>
      <w:r w:rsidRPr="00C07858">
        <w:t>flexibility</w:t>
      </w:r>
      <w:r w:rsidRPr="00493564">
        <w:rPr>
          <w:spacing w:val="-4"/>
        </w:rPr>
        <w:t xml:space="preserve"> </w:t>
      </w:r>
      <w:r w:rsidRPr="00C07858">
        <w:t>to</w:t>
      </w:r>
      <w:r w:rsidRPr="00493564">
        <w:rPr>
          <w:spacing w:val="-3"/>
        </w:rPr>
        <w:t xml:space="preserve"> </w:t>
      </w:r>
      <w:r w:rsidRPr="00C07858">
        <w:t>make</w:t>
      </w:r>
      <w:r w:rsidRPr="00493564">
        <w:rPr>
          <w:spacing w:val="-5"/>
        </w:rPr>
        <w:t xml:space="preserve"> </w:t>
      </w:r>
      <w:r w:rsidRPr="00C07858">
        <w:t>travel</w:t>
      </w:r>
      <w:r w:rsidRPr="00493564">
        <w:rPr>
          <w:spacing w:val="-2"/>
        </w:rPr>
        <w:t xml:space="preserve"> </w:t>
      </w:r>
      <w:r w:rsidRPr="00C07858">
        <w:t>arrangements</w:t>
      </w:r>
      <w:r w:rsidRPr="00493564">
        <w:rPr>
          <w:spacing w:val="-3"/>
        </w:rPr>
        <w:t xml:space="preserve"> </w:t>
      </w:r>
      <w:r w:rsidRPr="00C07858">
        <w:t>that</w:t>
      </w:r>
      <w:r w:rsidRPr="00493564">
        <w:rPr>
          <w:spacing w:val="-5"/>
        </w:rPr>
        <w:t xml:space="preserve"> </w:t>
      </w:r>
      <w:r w:rsidRPr="00C07858">
        <w:t>best</w:t>
      </w:r>
      <w:r w:rsidRPr="00493564">
        <w:rPr>
          <w:spacing w:val="-6"/>
        </w:rPr>
        <w:t xml:space="preserve"> </w:t>
      </w:r>
      <w:r w:rsidRPr="00C07858">
        <w:t>meet</w:t>
      </w:r>
      <w:r w:rsidRPr="00493564">
        <w:rPr>
          <w:spacing w:val="-5"/>
        </w:rPr>
        <w:t xml:space="preserve"> </w:t>
      </w:r>
      <w:r w:rsidRPr="00C07858">
        <w:t>your</w:t>
      </w:r>
      <w:r w:rsidRPr="00493564">
        <w:rPr>
          <w:spacing w:val="-2"/>
        </w:rPr>
        <w:t xml:space="preserve"> family’s</w:t>
      </w:r>
    </w:p>
    <w:p w14:paraId="26E42075" w14:textId="77777777" w:rsidR="00147002" w:rsidRPr="00C07858" w:rsidRDefault="00147002" w:rsidP="00493564">
      <w:pPr>
        <w:pStyle w:val="ListParagraph"/>
        <w:numPr>
          <w:ilvl w:val="0"/>
          <w:numId w:val="23"/>
        </w:numPr>
      </w:pPr>
      <w:r w:rsidRPr="00C07858">
        <w:t>needs</w:t>
      </w:r>
      <w:r w:rsidRPr="00493564">
        <w:rPr>
          <w:spacing w:val="-3"/>
        </w:rPr>
        <w:t xml:space="preserve"> </w:t>
      </w:r>
      <w:r w:rsidRPr="00C07858">
        <w:t>and</w:t>
      </w:r>
      <w:r w:rsidRPr="00493564">
        <w:rPr>
          <w:spacing w:val="-3"/>
        </w:rPr>
        <w:t xml:space="preserve"> </w:t>
      </w:r>
      <w:r w:rsidRPr="00493564">
        <w:rPr>
          <w:spacing w:val="-2"/>
        </w:rPr>
        <w:t>circumstances.</w:t>
      </w:r>
    </w:p>
    <w:p w14:paraId="18BDF5AF" w14:textId="77777777" w:rsidR="00147002" w:rsidRPr="00C07858" w:rsidRDefault="00147002" w:rsidP="00493564">
      <w:pPr>
        <w:pStyle w:val="ListParagraph"/>
        <w:numPr>
          <w:ilvl w:val="0"/>
          <w:numId w:val="23"/>
        </w:numPr>
      </w:pPr>
      <w:r w:rsidRPr="00C07858">
        <w:t>Choice</w:t>
      </w:r>
      <w:r w:rsidRPr="00493564">
        <w:rPr>
          <w:spacing w:val="-7"/>
        </w:rPr>
        <w:t xml:space="preserve"> </w:t>
      </w:r>
      <w:r w:rsidRPr="00C07858">
        <w:t>and</w:t>
      </w:r>
      <w:r w:rsidRPr="00493564">
        <w:rPr>
          <w:spacing w:val="-3"/>
        </w:rPr>
        <w:t xml:space="preserve"> </w:t>
      </w:r>
      <w:r w:rsidRPr="00C07858">
        <w:t>control</w:t>
      </w:r>
      <w:r w:rsidRPr="00493564">
        <w:rPr>
          <w:spacing w:val="-4"/>
        </w:rPr>
        <w:t xml:space="preserve"> </w:t>
      </w:r>
      <w:r w:rsidRPr="00C07858">
        <w:t>on</w:t>
      </w:r>
      <w:r w:rsidRPr="00493564">
        <w:rPr>
          <w:spacing w:val="-3"/>
        </w:rPr>
        <w:t xml:space="preserve"> </w:t>
      </w:r>
      <w:r w:rsidRPr="00C07858">
        <w:t>how</w:t>
      </w:r>
      <w:r w:rsidRPr="00493564">
        <w:rPr>
          <w:spacing w:val="-3"/>
        </w:rPr>
        <w:t xml:space="preserve"> </w:t>
      </w:r>
      <w:r w:rsidRPr="00C07858">
        <w:t>funding</w:t>
      </w:r>
      <w:r w:rsidRPr="00493564">
        <w:rPr>
          <w:spacing w:val="-5"/>
        </w:rPr>
        <w:t xml:space="preserve"> </w:t>
      </w:r>
      <w:r w:rsidRPr="00C07858">
        <w:t>to</w:t>
      </w:r>
      <w:r w:rsidRPr="00493564">
        <w:rPr>
          <w:spacing w:val="-3"/>
        </w:rPr>
        <w:t xml:space="preserve"> </w:t>
      </w:r>
      <w:r w:rsidRPr="00C07858">
        <w:t>support</w:t>
      </w:r>
      <w:r w:rsidRPr="00493564">
        <w:rPr>
          <w:spacing w:val="-5"/>
        </w:rPr>
        <w:t xml:space="preserve"> </w:t>
      </w:r>
      <w:r w:rsidRPr="00C07858">
        <w:t>your</w:t>
      </w:r>
      <w:r w:rsidRPr="00493564">
        <w:rPr>
          <w:spacing w:val="-4"/>
        </w:rPr>
        <w:t xml:space="preserve"> </w:t>
      </w:r>
      <w:r w:rsidRPr="00C07858">
        <w:t>child’s</w:t>
      </w:r>
      <w:r w:rsidRPr="00493564">
        <w:rPr>
          <w:spacing w:val="-4"/>
        </w:rPr>
        <w:t xml:space="preserve"> </w:t>
      </w:r>
      <w:r w:rsidRPr="00C07858">
        <w:t>needs</w:t>
      </w:r>
      <w:r w:rsidRPr="00493564">
        <w:rPr>
          <w:spacing w:val="-3"/>
        </w:rPr>
        <w:t xml:space="preserve"> </w:t>
      </w:r>
      <w:r w:rsidRPr="00C07858">
        <w:t>is</w:t>
      </w:r>
      <w:r w:rsidRPr="00493564">
        <w:rPr>
          <w:spacing w:val="-2"/>
        </w:rPr>
        <w:t xml:space="preserve"> spent.</w:t>
      </w:r>
    </w:p>
    <w:p w14:paraId="4A86F17F" w14:textId="77777777" w:rsidR="00147002" w:rsidRPr="00C07858" w:rsidRDefault="00147002" w:rsidP="00493564">
      <w:pPr>
        <w:pStyle w:val="ListParagraph"/>
        <w:numPr>
          <w:ilvl w:val="0"/>
          <w:numId w:val="23"/>
        </w:numPr>
      </w:pPr>
      <w:r w:rsidRPr="00C07858">
        <w:t>Your</w:t>
      </w:r>
      <w:r w:rsidRPr="00493564">
        <w:rPr>
          <w:spacing w:val="-1"/>
        </w:rPr>
        <w:t xml:space="preserve"> </w:t>
      </w:r>
      <w:r w:rsidRPr="00C07858">
        <w:t>child</w:t>
      </w:r>
      <w:r w:rsidRPr="00493564">
        <w:rPr>
          <w:spacing w:val="-1"/>
        </w:rPr>
        <w:t xml:space="preserve"> </w:t>
      </w:r>
      <w:r w:rsidRPr="00C07858">
        <w:t>may</w:t>
      </w:r>
      <w:r w:rsidRPr="00493564">
        <w:rPr>
          <w:spacing w:val="-5"/>
        </w:rPr>
        <w:t xml:space="preserve"> </w:t>
      </w:r>
      <w:r w:rsidRPr="00C07858">
        <w:t>be</w:t>
      </w:r>
      <w:r w:rsidRPr="00493564">
        <w:rPr>
          <w:spacing w:val="-3"/>
        </w:rPr>
        <w:t xml:space="preserve"> </w:t>
      </w:r>
      <w:r w:rsidRPr="00C07858">
        <w:t>more</w:t>
      </w:r>
      <w:r w:rsidRPr="00493564">
        <w:rPr>
          <w:spacing w:val="-3"/>
        </w:rPr>
        <w:t xml:space="preserve"> </w:t>
      </w:r>
      <w:r w:rsidRPr="00C07858">
        <w:t>relaxed</w:t>
      </w:r>
      <w:r w:rsidRPr="00493564">
        <w:rPr>
          <w:spacing w:val="-1"/>
        </w:rPr>
        <w:t xml:space="preserve"> </w:t>
      </w:r>
      <w:r w:rsidRPr="00C07858">
        <w:t>at</w:t>
      </w:r>
      <w:r w:rsidRPr="00493564">
        <w:rPr>
          <w:spacing w:val="-3"/>
        </w:rPr>
        <w:t xml:space="preserve"> </w:t>
      </w:r>
      <w:r w:rsidRPr="00C07858">
        <w:t>school</w:t>
      </w:r>
      <w:r w:rsidRPr="00493564">
        <w:rPr>
          <w:spacing w:val="-5"/>
        </w:rPr>
        <w:t xml:space="preserve"> </w:t>
      </w:r>
      <w:r w:rsidRPr="00C07858">
        <w:t>if</w:t>
      </w:r>
      <w:r w:rsidRPr="00493564">
        <w:rPr>
          <w:spacing w:val="-2"/>
        </w:rPr>
        <w:t xml:space="preserve"> </w:t>
      </w:r>
      <w:r w:rsidRPr="00C07858">
        <w:t>they</w:t>
      </w:r>
      <w:r w:rsidRPr="00493564">
        <w:rPr>
          <w:spacing w:val="-3"/>
        </w:rPr>
        <w:t xml:space="preserve"> </w:t>
      </w:r>
      <w:r w:rsidRPr="00C07858">
        <w:t>are</w:t>
      </w:r>
      <w:r w:rsidRPr="00493564">
        <w:rPr>
          <w:spacing w:val="-3"/>
        </w:rPr>
        <w:t xml:space="preserve"> </w:t>
      </w:r>
      <w:r w:rsidRPr="00C07858">
        <w:t>dropped</w:t>
      </w:r>
      <w:r w:rsidRPr="00493564">
        <w:rPr>
          <w:spacing w:val="-1"/>
        </w:rPr>
        <w:t xml:space="preserve"> </w:t>
      </w:r>
      <w:r w:rsidRPr="00C07858">
        <w:t>off</w:t>
      </w:r>
      <w:r w:rsidRPr="00493564">
        <w:rPr>
          <w:spacing w:val="-1"/>
        </w:rPr>
        <w:t xml:space="preserve"> </w:t>
      </w:r>
      <w:r w:rsidRPr="00C07858">
        <w:t>or</w:t>
      </w:r>
      <w:r w:rsidRPr="00493564">
        <w:rPr>
          <w:spacing w:val="-2"/>
        </w:rPr>
        <w:t xml:space="preserve"> </w:t>
      </w:r>
      <w:r w:rsidRPr="00C07858">
        <w:t>collected</w:t>
      </w:r>
      <w:r w:rsidRPr="00493564">
        <w:rPr>
          <w:spacing w:val="-1"/>
        </w:rPr>
        <w:t xml:space="preserve"> </w:t>
      </w:r>
      <w:r w:rsidRPr="00C07858">
        <w:t>by someone close or familiar to them.</w:t>
      </w:r>
    </w:p>
    <w:p w14:paraId="35EB7472" w14:textId="343A9ED3" w:rsidR="00147002" w:rsidRPr="00C07858" w:rsidRDefault="00147002" w:rsidP="00493564">
      <w:pPr>
        <w:pStyle w:val="ListParagraph"/>
        <w:numPr>
          <w:ilvl w:val="0"/>
          <w:numId w:val="23"/>
        </w:numPr>
      </w:pPr>
      <w:r w:rsidRPr="00C07858">
        <w:t>Opportunities</w:t>
      </w:r>
      <w:r w:rsidRPr="00493564">
        <w:rPr>
          <w:spacing w:val="-4"/>
        </w:rPr>
        <w:t xml:space="preserve"> </w:t>
      </w:r>
      <w:r w:rsidRPr="00C07858">
        <w:t>to</w:t>
      </w:r>
      <w:r w:rsidRPr="00493564">
        <w:rPr>
          <w:spacing w:val="-3"/>
        </w:rPr>
        <w:t xml:space="preserve"> </w:t>
      </w:r>
      <w:r w:rsidRPr="00C07858">
        <w:t>co-ordinate</w:t>
      </w:r>
      <w:r w:rsidRPr="00493564">
        <w:rPr>
          <w:spacing w:val="-5"/>
        </w:rPr>
        <w:t xml:space="preserve"> </w:t>
      </w:r>
      <w:r w:rsidRPr="00C07858">
        <w:t>with</w:t>
      </w:r>
      <w:r w:rsidRPr="00493564">
        <w:rPr>
          <w:spacing w:val="-3"/>
        </w:rPr>
        <w:t xml:space="preserve"> </w:t>
      </w:r>
      <w:r w:rsidRPr="00C07858">
        <w:t>other</w:t>
      </w:r>
      <w:r w:rsidRPr="00493564">
        <w:rPr>
          <w:spacing w:val="-5"/>
        </w:rPr>
        <w:t xml:space="preserve"> </w:t>
      </w:r>
      <w:r w:rsidRPr="00C07858">
        <w:t>parents</w:t>
      </w:r>
      <w:r w:rsidRPr="00493564">
        <w:rPr>
          <w:spacing w:val="-4"/>
        </w:rPr>
        <w:t xml:space="preserve"> </w:t>
      </w:r>
      <w:r w:rsidRPr="00C07858">
        <w:t>with</w:t>
      </w:r>
      <w:r w:rsidRPr="00493564">
        <w:rPr>
          <w:spacing w:val="-4"/>
        </w:rPr>
        <w:t xml:space="preserve"> </w:t>
      </w:r>
      <w:r w:rsidR="00A7372E">
        <w:t>PTB</w:t>
      </w:r>
      <w:r w:rsidRPr="00C07858">
        <w:t>s</w:t>
      </w:r>
      <w:r w:rsidRPr="00493564">
        <w:rPr>
          <w:spacing w:val="-3"/>
        </w:rPr>
        <w:t xml:space="preserve"> </w:t>
      </w:r>
      <w:r w:rsidRPr="00C07858">
        <w:t>to</w:t>
      </w:r>
      <w:r w:rsidRPr="00493564">
        <w:rPr>
          <w:spacing w:val="-3"/>
        </w:rPr>
        <w:t xml:space="preserve"> </w:t>
      </w:r>
      <w:r w:rsidRPr="00C07858">
        <w:t>arrange</w:t>
      </w:r>
      <w:r w:rsidRPr="00493564">
        <w:rPr>
          <w:spacing w:val="-5"/>
        </w:rPr>
        <w:t xml:space="preserve"> </w:t>
      </w:r>
      <w:r w:rsidRPr="00C07858">
        <w:t xml:space="preserve">shared </w:t>
      </w:r>
      <w:r w:rsidRPr="00493564">
        <w:rPr>
          <w:spacing w:val="-2"/>
        </w:rPr>
        <w:t>transport.</w:t>
      </w:r>
    </w:p>
    <w:p w14:paraId="24DF150E" w14:textId="3C2B5752" w:rsidR="00147002" w:rsidRPr="00C07858" w:rsidRDefault="00147002" w:rsidP="00493564">
      <w:pPr>
        <w:pStyle w:val="ListParagraph"/>
        <w:numPr>
          <w:ilvl w:val="0"/>
          <w:numId w:val="23"/>
        </w:numPr>
      </w:pPr>
      <w:r w:rsidRPr="00C07858">
        <w:t xml:space="preserve">Opportunity to use the </w:t>
      </w:r>
      <w:r w:rsidR="00A7372E">
        <w:t>PTB</w:t>
      </w:r>
      <w:r w:rsidRPr="00C07858">
        <w:t xml:space="preserve"> to support your child’s personal development, for example</w:t>
      </w:r>
      <w:r w:rsidRPr="00493564">
        <w:rPr>
          <w:spacing w:val="-4"/>
        </w:rPr>
        <w:t xml:space="preserve"> </w:t>
      </w:r>
      <w:r w:rsidRPr="00C07858">
        <w:t>to</w:t>
      </w:r>
      <w:r w:rsidRPr="00493564">
        <w:rPr>
          <w:spacing w:val="-2"/>
        </w:rPr>
        <w:t xml:space="preserve"> </w:t>
      </w:r>
      <w:r w:rsidRPr="00C07858">
        <w:t>encourage</w:t>
      </w:r>
      <w:r w:rsidRPr="00493564">
        <w:rPr>
          <w:spacing w:val="-4"/>
        </w:rPr>
        <w:t xml:space="preserve"> </w:t>
      </w:r>
      <w:r w:rsidRPr="00C07858">
        <w:t>independent</w:t>
      </w:r>
      <w:r w:rsidRPr="00493564">
        <w:rPr>
          <w:spacing w:val="-4"/>
        </w:rPr>
        <w:t xml:space="preserve"> </w:t>
      </w:r>
      <w:r w:rsidRPr="00C07858">
        <w:t>travel</w:t>
      </w:r>
      <w:r w:rsidRPr="00493564">
        <w:rPr>
          <w:spacing w:val="-6"/>
        </w:rPr>
        <w:t xml:space="preserve"> </w:t>
      </w:r>
      <w:r w:rsidRPr="00C07858">
        <w:t>such</w:t>
      </w:r>
      <w:r w:rsidRPr="00493564">
        <w:rPr>
          <w:spacing w:val="-2"/>
        </w:rPr>
        <w:t xml:space="preserve"> </w:t>
      </w:r>
      <w:r w:rsidRPr="00C07858">
        <w:t>as</w:t>
      </w:r>
      <w:r w:rsidRPr="00493564">
        <w:rPr>
          <w:spacing w:val="-2"/>
        </w:rPr>
        <w:t xml:space="preserve"> </w:t>
      </w:r>
      <w:r w:rsidRPr="00C07858">
        <w:t>public</w:t>
      </w:r>
      <w:r w:rsidRPr="00493564">
        <w:rPr>
          <w:spacing w:val="-2"/>
        </w:rPr>
        <w:t xml:space="preserve"> </w:t>
      </w:r>
      <w:r w:rsidRPr="00C07858">
        <w:t>transport</w:t>
      </w:r>
      <w:r w:rsidRPr="00493564">
        <w:rPr>
          <w:spacing w:val="-4"/>
        </w:rPr>
        <w:t xml:space="preserve"> </w:t>
      </w:r>
      <w:r w:rsidRPr="00C07858">
        <w:t>to</w:t>
      </w:r>
      <w:r w:rsidRPr="00493564">
        <w:rPr>
          <w:spacing w:val="-2"/>
        </w:rPr>
        <w:t xml:space="preserve"> </w:t>
      </w:r>
      <w:r w:rsidRPr="00C07858">
        <w:t>enable</w:t>
      </w:r>
      <w:r w:rsidRPr="00493564">
        <w:rPr>
          <w:spacing w:val="-4"/>
        </w:rPr>
        <w:t xml:space="preserve"> </w:t>
      </w:r>
      <w:r w:rsidRPr="00C07858">
        <w:t>them</w:t>
      </w:r>
      <w:r w:rsidRPr="00493564">
        <w:rPr>
          <w:spacing w:val="-3"/>
        </w:rPr>
        <w:t xml:space="preserve"> </w:t>
      </w:r>
      <w:r w:rsidRPr="00C07858">
        <w:t>to access social and employment opportunities in the future.</w:t>
      </w:r>
    </w:p>
    <w:p w14:paraId="1D37732F" w14:textId="5398A539" w:rsidR="00147002" w:rsidRPr="00C07858" w:rsidRDefault="00147002" w:rsidP="00493564">
      <w:pPr>
        <w:pStyle w:val="Heading3"/>
      </w:pPr>
      <w:r w:rsidRPr="00C07858">
        <w:t>Applying</w:t>
      </w:r>
      <w:r w:rsidRPr="00C07858">
        <w:rPr>
          <w:spacing w:val="-3"/>
        </w:rPr>
        <w:t xml:space="preserve"> </w:t>
      </w:r>
      <w:r w:rsidRPr="00C07858">
        <w:t>for</w:t>
      </w:r>
      <w:r w:rsidRPr="00C07858">
        <w:rPr>
          <w:spacing w:val="-2"/>
        </w:rPr>
        <w:t xml:space="preserve"> </w:t>
      </w:r>
      <w:r w:rsidRPr="00C07858">
        <w:t>a</w:t>
      </w:r>
      <w:r w:rsidRPr="00C07858">
        <w:rPr>
          <w:spacing w:val="-2"/>
        </w:rPr>
        <w:t xml:space="preserve"> </w:t>
      </w:r>
      <w:r w:rsidR="00A7372E">
        <w:rPr>
          <w:spacing w:val="-5"/>
        </w:rPr>
        <w:t>PTB</w:t>
      </w:r>
    </w:p>
    <w:p w14:paraId="734A9548" w14:textId="77777777" w:rsidR="00147002" w:rsidRPr="00C07858" w:rsidRDefault="00147002" w:rsidP="28F92026">
      <w:pPr>
        <w:pStyle w:val="BodyText"/>
        <w:rPr>
          <w:b/>
          <w:bCs/>
          <w:sz w:val="24"/>
          <w:szCs w:val="24"/>
        </w:rPr>
      </w:pPr>
    </w:p>
    <w:p w14:paraId="0F4DE8BD" w14:textId="0D7B1845" w:rsidR="00147002" w:rsidRPr="00C07858" w:rsidRDefault="00147002" w:rsidP="00493564">
      <w:r w:rsidRPr="00C07858">
        <w:t>An</w:t>
      </w:r>
      <w:r w:rsidRPr="00C07858">
        <w:rPr>
          <w:spacing w:val="-3"/>
        </w:rPr>
        <w:t xml:space="preserve"> </w:t>
      </w:r>
      <w:r w:rsidRPr="00C07858">
        <w:t>application</w:t>
      </w:r>
      <w:r w:rsidRPr="00C07858">
        <w:rPr>
          <w:spacing w:val="-2"/>
        </w:rPr>
        <w:t xml:space="preserve"> </w:t>
      </w:r>
      <w:r w:rsidRPr="00C07858">
        <w:t>for</w:t>
      </w:r>
      <w:r w:rsidRPr="00C07858">
        <w:rPr>
          <w:spacing w:val="-4"/>
        </w:rPr>
        <w:t xml:space="preserve"> </w:t>
      </w:r>
      <w:r w:rsidRPr="00C07858">
        <w:t>a</w:t>
      </w:r>
      <w:r w:rsidRPr="00C07858">
        <w:rPr>
          <w:spacing w:val="-3"/>
        </w:rPr>
        <w:t xml:space="preserve"> </w:t>
      </w:r>
      <w:r w:rsidR="00A7372E">
        <w:t>PTB</w:t>
      </w:r>
      <w:r w:rsidRPr="00C07858">
        <w:rPr>
          <w:spacing w:val="-3"/>
        </w:rPr>
        <w:t xml:space="preserve"> </w:t>
      </w:r>
      <w:r w:rsidRPr="00C07858">
        <w:t>can</w:t>
      </w:r>
      <w:r w:rsidRPr="00C07858">
        <w:rPr>
          <w:spacing w:val="-2"/>
        </w:rPr>
        <w:t xml:space="preserve"> </w:t>
      </w:r>
      <w:r w:rsidRPr="00C07858">
        <w:t>be</w:t>
      </w:r>
      <w:r w:rsidRPr="00C07858">
        <w:rPr>
          <w:spacing w:val="-4"/>
        </w:rPr>
        <w:t xml:space="preserve"> </w:t>
      </w:r>
      <w:r w:rsidRPr="00C07858">
        <w:t>made</w:t>
      </w:r>
      <w:r w:rsidRPr="00C07858">
        <w:rPr>
          <w:spacing w:val="-6"/>
        </w:rPr>
        <w:t xml:space="preserve"> </w:t>
      </w:r>
      <w:r w:rsidRPr="00C07858">
        <w:rPr>
          <w:spacing w:val="-5"/>
        </w:rPr>
        <w:t>by:</w:t>
      </w:r>
    </w:p>
    <w:p w14:paraId="3AE65E9F" w14:textId="77777777" w:rsidR="00147002" w:rsidRPr="00C07858" w:rsidRDefault="00147002" w:rsidP="00147002">
      <w:pPr>
        <w:pStyle w:val="BodyText"/>
        <w:spacing w:before="1"/>
        <w:rPr>
          <w:sz w:val="24"/>
          <w:szCs w:val="24"/>
        </w:rPr>
      </w:pPr>
    </w:p>
    <w:p w14:paraId="32C8C9F0" w14:textId="77777777" w:rsidR="00147002" w:rsidRPr="00C07858" w:rsidRDefault="00147002" w:rsidP="00493564">
      <w:pPr>
        <w:pStyle w:val="ListParagraph"/>
        <w:numPr>
          <w:ilvl w:val="0"/>
          <w:numId w:val="24"/>
        </w:numPr>
      </w:pPr>
      <w:r w:rsidRPr="00C07858">
        <w:t>the</w:t>
      </w:r>
      <w:r w:rsidRPr="00493564">
        <w:rPr>
          <w:spacing w:val="-6"/>
        </w:rPr>
        <w:t xml:space="preserve"> </w:t>
      </w:r>
      <w:r w:rsidRPr="00C07858">
        <w:t>parent,</w:t>
      </w:r>
      <w:r w:rsidRPr="00493564">
        <w:rPr>
          <w:spacing w:val="-4"/>
        </w:rPr>
        <w:t xml:space="preserve"> </w:t>
      </w:r>
      <w:r w:rsidRPr="00C07858">
        <w:t>guardian,</w:t>
      </w:r>
      <w:r w:rsidRPr="00493564">
        <w:rPr>
          <w:spacing w:val="-4"/>
        </w:rPr>
        <w:t xml:space="preserve"> </w:t>
      </w:r>
      <w:r w:rsidRPr="00C07858">
        <w:t>or</w:t>
      </w:r>
      <w:r w:rsidRPr="00493564">
        <w:rPr>
          <w:spacing w:val="-3"/>
        </w:rPr>
        <w:t xml:space="preserve"> </w:t>
      </w:r>
      <w:r w:rsidRPr="00C07858">
        <w:t>carer</w:t>
      </w:r>
      <w:r w:rsidRPr="00493564">
        <w:rPr>
          <w:spacing w:val="-6"/>
        </w:rPr>
        <w:t xml:space="preserve"> </w:t>
      </w:r>
      <w:r w:rsidRPr="00C07858">
        <w:t>on</w:t>
      </w:r>
      <w:r w:rsidRPr="00493564">
        <w:rPr>
          <w:spacing w:val="-3"/>
        </w:rPr>
        <w:t xml:space="preserve"> </w:t>
      </w:r>
      <w:r w:rsidRPr="00C07858">
        <w:t>behalf</w:t>
      </w:r>
      <w:r w:rsidRPr="00493564">
        <w:rPr>
          <w:spacing w:val="-3"/>
        </w:rPr>
        <w:t xml:space="preserve"> </w:t>
      </w:r>
      <w:r w:rsidRPr="00C07858">
        <w:t>of</w:t>
      </w:r>
      <w:r w:rsidRPr="00493564">
        <w:rPr>
          <w:spacing w:val="-4"/>
        </w:rPr>
        <w:t xml:space="preserve"> </w:t>
      </w:r>
      <w:r w:rsidRPr="00C07858">
        <w:t>the</w:t>
      </w:r>
      <w:r w:rsidRPr="00493564">
        <w:rPr>
          <w:spacing w:val="-3"/>
        </w:rPr>
        <w:t xml:space="preserve"> </w:t>
      </w:r>
      <w:r w:rsidRPr="00493564">
        <w:rPr>
          <w:spacing w:val="-2"/>
        </w:rPr>
        <w:t>child.</w:t>
      </w:r>
    </w:p>
    <w:p w14:paraId="5BF7BD4C" w14:textId="77777777" w:rsidR="00147002" w:rsidRPr="00C07858" w:rsidRDefault="00147002" w:rsidP="00493564">
      <w:pPr>
        <w:pStyle w:val="ListParagraph"/>
        <w:numPr>
          <w:ilvl w:val="0"/>
          <w:numId w:val="24"/>
        </w:numPr>
      </w:pPr>
      <w:r w:rsidRPr="00C07858">
        <w:t>the</w:t>
      </w:r>
      <w:r w:rsidRPr="00493564">
        <w:rPr>
          <w:spacing w:val="-5"/>
        </w:rPr>
        <w:t xml:space="preserve"> </w:t>
      </w:r>
      <w:r w:rsidRPr="00C07858">
        <w:t>student</w:t>
      </w:r>
      <w:r w:rsidRPr="00493564">
        <w:rPr>
          <w:spacing w:val="-3"/>
        </w:rPr>
        <w:t xml:space="preserve"> </w:t>
      </w:r>
      <w:r w:rsidRPr="00C07858">
        <w:t>themselves</w:t>
      </w:r>
      <w:r w:rsidRPr="00493564">
        <w:rPr>
          <w:spacing w:val="-4"/>
        </w:rPr>
        <w:t xml:space="preserve"> </w:t>
      </w:r>
      <w:r w:rsidRPr="00C07858">
        <w:t>if</w:t>
      </w:r>
      <w:r w:rsidRPr="00493564">
        <w:rPr>
          <w:spacing w:val="-1"/>
        </w:rPr>
        <w:t xml:space="preserve"> </w:t>
      </w:r>
      <w:r w:rsidRPr="00C07858">
        <w:t>they</w:t>
      </w:r>
      <w:r w:rsidRPr="00493564">
        <w:rPr>
          <w:spacing w:val="-5"/>
        </w:rPr>
        <w:t xml:space="preserve"> </w:t>
      </w:r>
      <w:r w:rsidRPr="00C07858">
        <w:t>are</w:t>
      </w:r>
      <w:r w:rsidRPr="00493564">
        <w:rPr>
          <w:spacing w:val="-4"/>
        </w:rPr>
        <w:t xml:space="preserve"> </w:t>
      </w:r>
      <w:r w:rsidRPr="00C07858">
        <w:t>over</w:t>
      </w:r>
      <w:r w:rsidRPr="00493564">
        <w:rPr>
          <w:spacing w:val="-3"/>
        </w:rPr>
        <w:t xml:space="preserve"> </w:t>
      </w:r>
      <w:r w:rsidRPr="00C07858">
        <w:t>18</w:t>
      </w:r>
      <w:r w:rsidRPr="00493564">
        <w:rPr>
          <w:spacing w:val="-4"/>
        </w:rPr>
        <w:t xml:space="preserve"> </w:t>
      </w:r>
      <w:r w:rsidRPr="00C07858">
        <w:t>years</w:t>
      </w:r>
      <w:r w:rsidRPr="00493564">
        <w:rPr>
          <w:spacing w:val="-2"/>
        </w:rPr>
        <w:t xml:space="preserve"> </w:t>
      </w:r>
      <w:r w:rsidRPr="00493564">
        <w:rPr>
          <w:spacing w:val="-4"/>
        </w:rPr>
        <w:t>old.</w:t>
      </w:r>
    </w:p>
    <w:p w14:paraId="4A2606E4" w14:textId="77777777" w:rsidR="00147002" w:rsidRPr="00C07858" w:rsidRDefault="00147002" w:rsidP="00493564">
      <w:pPr>
        <w:pStyle w:val="ListParagraph"/>
        <w:numPr>
          <w:ilvl w:val="0"/>
          <w:numId w:val="24"/>
        </w:numPr>
      </w:pPr>
      <w:r w:rsidRPr="00C07858">
        <w:t>a nominated person acting on behalf of the applicant if agreed by the applicant and</w:t>
      </w:r>
      <w:r w:rsidRPr="00493564">
        <w:rPr>
          <w:spacing w:val="40"/>
        </w:rPr>
        <w:t xml:space="preserve"> </w:t>
      </w:r>
      <w:r w:rsidRPr="00C07858">
        <w:t>that nominated person has capacity.</w:t>
      </w:r>
    </w:p>
    <w:p w14:paraId="3C9F7ED3" w14:textId="09DF37DD" w:rsidR="00147002" w:rsidRPr="00EA502F" w:rsidRDefault="00147002" w:rsidP="00EA502F">
      <w:pPr>
        <w:pStyle w:val="Heading3"/>
        <w:spacing w:before="341"/>
        <w:ind w:right="139"/>
        <w:jc w:val="both"/>
        <w:rPr>
          <w:rFonts w:cs="Arial"/>
          <w:sz w:val="24"/>
          <w:szCs w:val="24"/>
        </w:rPr>
        <w:sectPr w:rsidR="00147002" w:rsidRPr="00EA502F" w:rsidSect="00132CC7">
          <w:headerReference w:type="default" r:id="rId28"/>
          <w:pgSz w:w="11910" w:h="16840"/>
          <w:pgMar w:top="700" w:right="580" w:bottom="1160" w:left="540" w:header="0" w:footer="976" w:gutter="0"/>
          <w:cols w:space="720"/>
        </w:sectPr>
      </w:pPr>
      <w:r w:rsidRPr="006578E8">
        <w:rPr>
          <w:rFonts w:cs="Arial"/>
          <w:sz w:val="24"/>
          <w:szCs w:val="24"/>
          <w:u w:val="none"/>
        </w:rPr>
        <w:t>If</w:t>
      </w:r>
      <w:r w:rsidRPr="006578E8">
        <w:rPr>
          <w:rFonts w:cs="Arial"/>
          <w:spacing w:val="-4"/>
          <w:sz w:val="24"/>
          <w:szCs w:val="24"/>
          <w:u w:val="none"/>
        </w:rPr>
        <w:t xml:space="preserve"> </w:t>
      </w:r>
      <w:r w:rsidRPr="006578E8">
        <w:rPr>
          <w:rFonts w:cs="Arial"/>
          <w:sz w:val="24"/>
          <w:szCs w:val="24"/>
          <w:u w:val="none"/>
        </w:rPr>
        <w:t>you</w:t>
      </w:r>
      <w:r w:rsidRPr="006578E8">
        <w:rPr>
          <w:rFonts w:cs="Arial"/>
          <w:spacing w:val="-2"/>
          <w:sz w:val="24"/>
          <w:szCs w:val="24"/>
          <w:u w:val="none"/>
        </w:rPr>
        <w:t xml:space="preserve"> </w:t>
      </w:r>
      <w:r w:rsidRPr="006578E8">
        <w:rPr>
          <w:rFonts w:cs="Arial"/>
          <w:sz w:val="24"/>
          <w:szCs w:val="24"/>
          <w:u w:val="none"/>
        </w:rPr>
        <w:t>would</w:t>
      </w:r>
      <w:r w:rsidRPr="006578E8">
        <w:rPr>
          <w:rFonts w:cs="Arial"/>
          <w:spacing w:val="-2"/>
          <w:sz w:val="24"/>
          <w:szCs w:val="24"/>
          <w:u w:val="none"/>
        </w:rPr>
        <w:t xml:space="preserve"> </w:t>
      </w:r>
      <w:r w:rsidRPr="006578E8">
        <w:rPr>
          <w:rFonts w:cs="Arial"/>
          <w:sz w:val="24"/>
          <w:szCs w:val="24"/>
          <w:u w:val="none"/>
        </w:rPr>
        <w:t>like</w:t>
      </w:r>
      <w:r w:rsidRPr="006578E8">
        <w:rPr>
          <w:rFonts w:cs="Arial"/>
          <w:spacing w:val="-2"/>
          <w:sz w:val="24"/>
          <w:szCs w:val="24"/>
          <w:u w:val="none"/>
        </w:rPr>
        <w:t xml:space="preserve"> </w:t>
      </w:r>
      <w:r w:rsidRPr="006578E8">
        <w:rPr>
          <w:rFonts w:cs="Arial"/>
          <w:sz w:val="24"/>
          <w:szCs w:val="24"/>
          <w:u w:val="none"/>
        </w:rPr>
        <w:t>to</w:t>
      </w:r>
      <w:r w:rsidRPr="006578E8">
        <w:rPr>
          <w:rFonts w:cs="Arial"/>
          <w:spacing w:val="-3"/>
          <w:sz w:val="24"/>
          <w:szCs w:val="24"/>
          <w:u w:val="none"/>
        </w:rPr>
        <w:t xml:space="preserve"> </w:t>
      </w:r>
      <w:r w:rsidRPr="006578E8">
        <w:rPr>
          <w:rFonts w:cs="Arial"/>
          <w:sz w:val="24"/>
          <w:szCs w:val="24"/>
          <w:u w:val="none"/>
        </w:rPr>
        <w:t>apply</w:t>
      </w:r>
      <w:r w:rsidRPr="006578E8">
        <w:rPr>
          <w:rFonts w:cs="Arial"/>
          <w:spacing w:val="-4"/>
          <w:sz w:val="24"/>
          <w:szCs w:val="24"/>
          <w:u w:val="none"/>
        </w:rPr>
        <w:t xml:space="preserve"> </w:t>
      </w:r>
      <w:r w:rsidRPr="006578E8">
        <w:rPr>
          <w:rFonts w:cs="Arial"/>
          <w:sz w:val="24"/>
          <w:szCs w:val="24"/>
          <w:u w:val="none"/>
        </w:rPr>
        <w:t>for</w:t>
      </w:r>
      <w:r w:rsidRPr="006578E8">
        <w:rPr>
          <w:rFonts w:cs="Arial"/>
          <w:spacing w:val="-3"/>
          <w:sz w:val="24"/>
          <w:szCs w:val="24"/>
          <w:u w:val="none"/>
        </w:rPr>
        <w:t xml:space="preserve"> </w:t>
      </w:r>
      <w:r w:rsidRPr="006578E8">
        <w:rPr>
          <w:rFonts w:cs="Arial"/>
          <w:sz w:val="24"/>
          <w:szCs w:val="24"/>
          <w:u w:val="none"/>
        </w:rPr>
        <w:t>a</w:t>
      </w:r>
      <w:r w:rsidRPr="006578E8">
        <w:rPr>
          <w:rFonts w:cs="Arial"/>
          <w:spacing w:val="-2"/>
          <w:sz w:val="24"/>
          <w:szCs w:val="24"/>
          <w:u w:val="none"/>
        </w:rPr>
        <w:t xml:space="preserve"> </w:t>
      </w:r>
      <w:r w:rsidR="00A7372E" w:rsidRPr="006578E8">
        <w:rPr>
          <w:rFonts w:cs="Arial"/>
          <w:sz w:val="24"/>
          <w:szCs w:val="24"/>
          <w:u w:val="none"/>
        </w:rPr>
        <w:t>PTB</w:t>
      </w:r>
      <w:r w:rsidRPr="006578E8">
        <w:rPr>
          <w:rFonts w:cs="Arial"/>
          <w:sz w:val="24"/>
          <w:szCs w:val="24"/>
          <w:u w:val="none"/>
        </w:rPr>
        <w:t>,</w:t>
      </w:r>
      <w:r w:rsidRPr="006578E8">
        <w:rPr>
          <w:rFonts w:cs="Arial"/>
          <w:spacing w:val="-4"/>
          <w:sz w:val="24"/>
          <w:szCs w:val="24"/>
          <w:u w:val="none"/>
        </w:rPr>
        <w:t xml:space="preserve"> </w:t>
      </w:r>
      <w:r w:rsidRPr="006578E8">
        <w:rPr>
          <w:rFonts w:cs="Arial"/>
          <w:sz w:val="24"/>
          <w:szCs w:val="24"/>
          <w:u w:val="none"/>
        </w:rPr>
        <w:t>then</w:t>
      </w:r>
      <w:r w:rsidRPr="006578E8">
        <w:rPr>
          <w:rFonts w:cs="Arial"/>
          <w:spacing w:val="-5"/>
          <w:sz w:val="24"/>
          <w:szCs w:val="24"/>
          <w:u w:val="none"/>
        </w:rPr>
        <w:t xml:space="preserve"> </w:t>
      </w:r>
      <w:r w:rsidRPr="006578E8">
        <w:rPr>
          <w:rFonts w:cs="Arial"/>
          <w:sz w:val="24"/>
          <w:szCs w:val="24"/>
          <w:u w:val="none"/>
        </w:rPr>
        <w:t>please</w:t>
      </w:r>
      <w:r w:rsidRPr="006578E8">
        <w:rPr>
          <w:rFonts w:cs="Arial"/>
          <w:spacing w:val="-3"/>
          <w:sz w:val="24"/>
          <w:szCs w:val="24"/>
          <w:u w:val="none"/>
        </w:rPr>
        <w:t xml:space="preserve"> </w:t>
      </w:r>
      <w:r w:rsidRPr="006578E8">
        <w:rPr>
          <w:rFonts w:cs="Arial"/>
          <w:sz w:val="24"/>
          <w:szCs w:val="24"/>
          <w:u w:val="none"/>
        </w:rPr>
        <w:t>click</w:t>
      </w:r>
      <w:r w:rsidRPr="006578E8">
        <w:rPr>
          <w:rFonts w:cs="Arial"/>
          <w:spacing w:val="-3"/>
          <w:sz w:val="24"/>
          <w:szCs w:val="24"/>
          <w:u w:val="none"/>
        </w:rPr>
        <w:t xml:space="preserve"> </w:t>
      </w:r>
      <w:r w:rsidRPr="006578E8">
        <w:rPr>
          <w:rFonts w:cs="Arial"/>
          <w:sz w:val="24"/>
          <w:szCs w:val="24"/>
          <w:u w:val="none"/>
        </w:rPr>
        <w:t>on</w:t>
      </w:r>
      <w:r w:rsidRPr="006578E8">
        <w:rPr>
          <w:rFonts w:cs="Arial"/>
          <w:spacing w:val="-2"/>
          <w:sz w:val="24"/>
          <w:szCs w:val="24"/>
          <w:u w:val="none"/>
        </w:rPr>
        <w:t xml:space="preserve"> </w:t>
      </w:r>
      <w:r w:rsidRPr="006578E8">
        <w:rPr>
          <w:rFonts w:cs="Arial"/>
          <w:sz w:val="24"/>
          <w:szCs w:val="24"/>
          <w:u w:val="none"/>
        </w:rPr>
        <w:t>the</w:t>
      </w:r>
      <w:r w:rsidRPr="006578E8">
        <w:rPr>
          <w:rFonts w:cs="Arial"/>
          <w:spacing w:val="-2"/>
          <w:sz w:val="24"/>
          <w:szCs w:val="24"/>
          <w:u w:val="none"/>
        </w:rPr>
        <w:t xml:space="preserve"> </w:t>
      </w:r>
      <w:r w:rsidRPr="006578E8">
        <w:rPr>
          <w:rFonts w:cs="Arial"/>
          <w:sz w:val="24"/>
          <w:szCs w:val="24"/>
          <w:u w:val="none"/>
        </w:rPr>
        <w:t>following</w:t>
      </w:r>
      <w:r w:rsidRPr="006578E8">
        <w:rPr>
          <w:rFonts w:cs="Arial"/>
          <w:spacing w:val="-4"/>
          <w:sz w:val="24"/>
          <w:szCs w:val="24"/>
          <w:u w:val="none"/>
        </w:rPr>
        <w:t xml:space="preserve"> </w:t>
      </w:r>
      <w:r w:rsidRPr="006578E8">
        <w:rPr>
          <w:rFonts w:cs="Arial"/>
          <w:sz w:val="24"/>
          <w:szCs w:val="24"/>
          <w:u w:val="none"/>
        </w:rPr>
        <w:t>link</w:t>
      </w:r>
      <w:r w:rsidRPr="006578E8">
        <w:rPr>
          <w:rFonts w:cs="Arial"/>
          <w:spacing w:val="-3"/>
          <w:sz w:val="24"/>
          <w:szCs w:val="24"/>
          <w:u w:val="none"/>
        </w:rPr>
        <w:t xml:space="preserve"> </w:t>
      </w:r>
      <w:r w:rsidRPr="006578E8">
        <w:rPr>
          <w:rFonts w:cs="Arial"/>
          <w:sz w:val="24"/>
          <w:szCs w:val="24"/>
          <w:u w:val="none"/>
        </w:rPr>
        <w:t>to</w:t>
      </w:r>
      <w:r w:rsidRPr="006578E8">
        <w:rPr>
          <w:rFonts w:cs="Arial"/>
          <w:spacing w:val="-6"/>
          <w:sz w:val="24"/>
          <w:szCs w:val="24"/>
          <w:u w:val="none"/>
        </w:rPr>
        <w:t xml:space="preserve"> </w:t>
      </w:r>
      <w:r w:rsidRPr="006578E8">
        <w:rPr>
          <w:rFonts w:cs="Arial"/>
          <w:sz w:val="24"/>
          <w:szCs w:val="24"/>
          <w:u w:val="none"/>
        </w:rPr>
        <w:t>complete</w:t>
      </w:r>
      <w:r w:rsidRPr="006578E8">
        <w:rPr>
          <w:rFonts w:cs="Arial"/>
          <w:spacing w:val="-6"/>
          <w:sz w:val="24"/>
          <w:szCs w:val="24"/>
          <w:u w:val="none"/>
        </w:rPr>
        <w:t xml:space="preserve"> </w:t>
      </w:r>
      <w:r w:rsidRPr="006578E8">
        <w:rPr>
          <w:rFonts w:cs="Arial"/>
          <w:sz w:val="24"/>
          <w:szCs w:val="24"/>
          <w:u w:val="none"/>
        </w:rPr>
        <w:t>the application form:</w:t>
      </w:r>
      <w:r w:rsidR="006578E8">
        <w:rPr>
          <w:rFonts w:cs="Arial"/>
          <w:sz w:val="24"/>
          <w:szCs w:val="24"/>
          <w:u w:val="none"/>
        </w:rPr>
        <w:t xml:space="preserve"> </w:t>
      </w:r>
      <w:hyperlink r:id="rId29" w:history="1">
        <w:r w:rsidR="006578E8">
          <w:rPr>
            <w:rStyle w:val="Hyperlink"/>
          </w:rPr>
          <w:t>Kirklees Local Offer - School Transport</w:t>
        </w:r>
      </w:hyperlink>
    </w:p>
    <w:p w14:paraId="4DD13BA5" w14:textId="78F94660" w:rsidR="00147002" w:rsidRPr="00C07858" w:rsidRDefault="00147002" w:rsidP="004B03D2">
      <w:pPr>
        <w:pStyle w:val="Heading3"/>
      </w:pPr>
      <w:r w:rsidRPr="28F92026">
        <w:lastRenderedPageBreak/>
        <w:t>Calculation</w:t>
      </w:r>
      <w:r w:rsidRPr="28F92026">
        <w:rPr>
          <w:spacing w:val="-3"/>
        </w:rPr>
        <w:t xml:space="preserve"> </w:t>
      </w:r>
      <w:r w:rsidRPr="28F92026">
        <w:t>of</w:t>
      </w:r>
      <w:r w:rsidRPr="28F92026">
        <w:rPr>
          <w:spacing w:val="-5"/>
        </w:rPr>
        <w:t xml:space="preserve"> </w:t>
      </w:r>
      <w:r w:rsidRPr="28F92026">
        <w:t>the</w:t>
      </w:r>
      <w:r w:rsidRPr="28F92026">
        <w:rPr>
          <w:spacing w:val="-3"/>
        </w:rPr>
        <w:t xml:space="preserve"> </w:t>
      </w:r>
      <w:r w:rsidR="00A7372E">
        <w:t>PTB</w:t>
      </w:r>
      <w:r w:rsidRPr="28F92026">
        <w:rPr>
          <w:spacing w:val="-2"/>
        </w:rPr>
        <w:t xml:space="preserve"> amount</w:t>
      </w:r>
    </w:p>
    <w:p w14:paraId="6EE9FE5B" w14:textId="77777777" w:rsidR="00147002" w:rsidRPr="00C07858" w:rsidRDefault="00147002" w:rsidP="28F92026">
      <w:pPr>
        <w:pStyle w:val="BodyText"/>
        <w:spacing w:before="1"/>
        <w:rPr>
          <w:b/>
          <w:bCs/>
          <w:sz w:val="24"/>
          <w:szCs w:val="24"/>
        </w:rPr>
      </w:pPr>
    </w:p>
    <w:p w14:paraId="5CE277AD" w14:textId="0762C764" w:rsidR="00A73DD5" w:rsidRDefault="00A73DD5" w:rsidP="00A73DD5">
      <w:pPr>
        <w:rPr>
          <w:rFonts w:cs="Arial"/>
        </w:rPr>
      </w:pPr>
      <w:r w:rsidRPr="28F92026">
        <w:rPr>
          <w:rFonts w:cs="Arial"/>
        </w:rPr>
        <w:t>The amount of money that is awarded is based on the shortest distance between your home and the school the young person attends. Many available maps and internet-based measuring tools will give you an indication of the distance from your home to school, but this is only an indication. Kirklees Council will use a combination of publicly available online route planning platforms and its own internal mapping systems to calculate the shortest distance. For fairness and consistency, the same process for determining distance is used for all applications.</w:t>
      </w:r>
    </w:p>
    <w:p w14:paraId="28077EE3" w14:textId="77777777" w:rsidR="00A73DD5" w:rsidRDefault="00A73DD5" w:rsidP="00A73DD5">
      <w:pPr>
        <w:rPr>
          <w:rFonts w:cs="Arial"/>
        </w:rPr>
      </w:pPr>
    </w:p>
    <w:p w14:paraId="38B3D31A" w14:textId="3E646E8A" w:rsidR="00147002" w:rsidRDefault="00147002" w:rsidP="00554D29">
      <w:pPr>
        <w:rPr>
          <w:rFonts w:cs="Arial"/>
          <w:spacing w:val="-2"/>
        </w:rPr>
      </w:pPr>
      <w:r w:rsidRPr="00C07858">
        <w:rPr>
          <w:rFonts w:cs="Arial"/>
        </w:rPr>
        <w:t>There</w:t>
      </w:r>
      <w:r w:rsidRPr="00C07858">
        <w:rPr>
          <w:rFonts w:cs="Arial"/>
          <w:spacing w:val="-4"/>
        </w:rPr>
        <w:t xml:space="preserve"> </w:t>
      </w:r>
      <w:r w:rsidRPr="00C07858">
        <w:rPr>
          <w:rFonts w:cs="Arial"/>
        </w:rPr>
        <w:t>are</w:t>
      </w:r>
      <w:r w:rsidRPr="00C07858">
        <w:rPr>
          <w:rFonts w:cs="Arial"/>
          <w:spacing w:val="-4"/>
        </w:rPr>
        <w:t xml:space="preserve"> </w:t>
      </w:r>
      <w:r w:rsidR="00ED319F">
        <w:rPr>
          <w:rFonts w:cs="Arial"/>
        </w:rPr>
        <w:t xml:space="preserve">four </w:t>
      </w:r>
      <w:r w:rsidRPr="00C07858">
        <w:rPr>
          <w:rFonts w:cs="Arial"/>
        </w:rPr>
        <w:t>distance</w:t>
      </w:r>
      <w:r w:rsidRPr="00C07858">
        <w:rPr>
          <w:rFonts w:cs="Arial"/>
          <w:spacing w:val="-6"/>
        </w:rPr>
        <w:t xml:space="preserve"> </w:t>
      </w:r>
      <w:r w:rsidRPr="00C07858">
        <w:rPr>
          <w:rFonts w:cs="Arial"/>
        </w:rPr>
        <w:t>bands</w:t>
      </w:r>
      <w:r w:rsidRPr="00C07858">
        <w:rPr>
          <w:rFonts w:cs="Arial"/>
          <w:spacing w:val="-2"/>
        </w:rPr>
        <w:t xml:space="preserve"> </w:t>
      </w:r>
      <w:r w:rsidRPr="00C07858">
        <w:rPr>
          <w:rFonts w:cs="Arial"/>
        </w:rPr>
        <w:t>in</w:t>
      </w:r>
      <w:r w:rsidRPr="00C07858">
        <w:rPr>
          <w:rFonts w:cs="Arial"/>
          <w:spacing w:val="-2"/>
        </w:rPr>
        <w:t xml:space="preserve"> </w:t>
      </w:r>
      <w:r w:rsidRPr="00C07858">
        <w:rPr>
          <w:rFonts w:cs="Arial"/>
        </w:rPr>
        <w:t>which</w:t>
      </w:r>
      <w:r w:rsidRPr="00C07858">
        <w:rPr>
          <w:rFonts w:cs="Arial"/>
          <w:spacing w:val="-2"/>
        </w:rPr>
        <w:t xml:space="preserve"> </w:t>
      </w:r>
      <w:r w:rsidRPr="00C07858">
        <w:rPr>
          <w:rFonts w:cs="Arial"/>
        </w:rPr>
        <w:t>you</w:t>
      </w:r>
      <w:r w:rsidRPr="00C07858">
        <w:rPr>
          <w:rFonts w:cs="Arial"/>
          <w:spacing w:val="-2"/>
        </w:rPr>
        <w:t xml:space="preserve"> </w:t>
      </w:r>
      <w:r w:rsidRPr="00C07858">
        <w:rPr>
          <w:rFonts w:cs="Arial"/>
        </w:rPr>
        <w:t>would</w:t>
      </w:r>
      <w:r w:rsidRPr="00C07858">
        <w:rPr>
          <w:rFonts w:cs="Arial"/>
          <w:spacing w:val="-2"/>
        </w:rPr>
        <w:t xml:space="preserve"> </w:t>
      </w:r>
      <w:r w:rsidRPr="00C07858">
        <w:rPr>
          <w:rFonts w:cs="Arial"/>
        </w:rPr>
        <w:t>expect</w:t>
      </w:r>
      <w:r w:rsidRPr="00C07858">
        <w:rPr>
          <w:rFonts w:cs="Arial"/>
          <w:spacing w:val="-4"/>
        </w:rPr>
        <w:t xml:space="preserve"> </w:t>
      </w:r>
      <w:r w:rsidRPr="00C07858">
        <w:rPr>
          <w:rFonts w:cs="Arial"/>
        </w:rPr>
        <w:t>to</w:t>
      </w:r>
      <w:r w:rsidRPr="00C07858">
        <w:rPr>
          <w:rFonts w:cs="Arial"/>
          <w:spacing w:val="-2"/>
        </w:rPr>
        <w:t xml:space="preserve"> </w:t>
      </w:r>
      <w:r w:rsidRPr="00C07858">
        <w:rPr>
          <w:rFonts w:cs="Arial"/>
        </w:rPr>
        <w:t>receive</w:t>
      </w:r>
      <w:r w:rsidRPr="00C07858">
        <w:rPr>
          <w:rFonts w:cs="Arial"/>
          <w:spacing w:val="-3"/>
        </w:rPr>
        <w:t xml:space="preserve"> </w:t>
      </w:r>
      <w:r w:rsidRPr="00C07858">
        <w:rPr>
          <w:rFonts w:cs="Arial"/>
        </w:rPr>
        <w:t>a</w:t>
      </w:r>
      <w:r w:rsidRPr="00C07858">
        <w:rPr>
          <w:rFonts w:cs="Arial"/>
          <w:spacing w:val="-2"/>
        </w:rPr>
        <w:t xml:space="preserve"> payment.</w:t>
      </w:r>
    </w:p>
    <w:p w14:paraId="211C31EE" w14:textId="77777777" w:rsidR="00554D29" w:rsidRPr="00554D29" w:rsidRDefault="00554D29" w:rsidP="00554D29">
      <w:pPr>
        <w:rPr>
          <w:rFonts w:cs="Arial"/>
        </w:rPr>
      </w:pPr>
    </w:p>
    <w:tbl>
      <w:tblPr>
        <w:tblW w:w="79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
        <w:gridCol w:w="2741"/>
        <w:gridCol w:w="4253"/>
      </w:tblGrid>
      <w:tr w:rsidR="00147002" w:rsidRPr="00C07858" w14:paraId="0C07FD36" w14:textId="77777777" w:rsidTr="28F92026">
        <w:trPr>
          <w:trHeight w:val="742"/>
        </w:trPr>
        <w:tc>
          <w:tcPr>
            <w:tcW w:w="945" w:type="dxa"/>
            <w:shd w:val="clear" w:color="auto" w:fill="DAE6B6"/>
          </w:tcPr>
          <w:p w14:paraId="65B64CE2" w14:textId="1A584AD6" w:rsidR="00147002" w:rsidRPr="00C07858" w:rsidRDefault="00A83BC0" w:rsidP="28F92026">
            <w:pPr>
              <w:pStyle w:val="TableParagraph"/>
              <w:spacing w:before="2"/>
              <w:ind w:left="11" w:hanging="11"/>
              <w:jc w:val="center"/>
              <w:rPr>
                <w:b/>
                <w:bCs/>
                <w:sz w:val="24"/>
                <w:szCs w:val="24"/>
              </w:rPr>
            </w:pPr>
            <w:r w:rsidRPr="28F92026">
              <w:rPr>
                <w:b/>
                <w:bCs/>
                <w:sz w:val="24"/>
                <w:szCs w:val="24"/>
              </w:rPr>
              <w:t>Band</w:t>
            </w:r>
          </w:p>
        </w:tc>
        <w:tc>
          <w:tcPr>
            <w:tcW w:w="2741" w:type="dxa"/>
            <w:shd w:val="clear" w:color="auto" w:fill="DAE6B6"/>
          </w:tcPr>
          <w:p w14:paraId="11C78842" w14:textId="60CC7720" w:rsidR="00147002" w:rsidRPr="00C07858" w:rsidRDefault="00A83BC0" w:rsidP="28F92026">
            <w:pPr>
              <w:pStyle w:val="TableParagraph"/>
              <w:ind w:right="1" w:hanging="677"/>
              <w:rPr>
                <w:b/>
                <w:bCs/>
                <w:sz w:val="24"/>
                <w:szCs w:val="24"/>
              </w:rPr>
            </w:pPr>
            <w:r w:rsidRPr="28F92026">
              <w:rPr>
                <w:b/>
                <w:bCs/>
                <w:sz w:val="24"/>
                <w:szCs w:val="24"/>
              </w:rPr>
              <w:t xml:space="preserve">Mileage </w:t>
            </w:r>
          </w:p>
        </w:tc>
        <w:tc>
          <w:tcPr>
            <w:tcW w:w="4253" w:type="dxa"/>
            <w:shd w:val="clear" w:color="auto" w:fill="DAE6B6"/>
          </w:tcPr>
          <w:p w14:paraId="2EC30E4A" w14:textId="56514108" w:rsidR="00147002" w:rsidRPr="00C07858" w:rsidRDefault="00A83BC0" w:rsidP="28F92026">
            <w:pPr>
              <w:pStyle w:val="TableParagraph"/>
              <w:spacing w:before="2"/>
              <w:ind w:left="10" w:right="1" w:firstLine="77"/>
              <w:rPr>
                <w:b/>
                <w:bCs/>
                <w:sz w:val="24"/>
                <w:szCs w:val="24"/>
              </w:rPr>
            </w:pPr>
            <w:r w:rsidRPr="28F92026">
              <w:rPr>
                <w:b/>
                <w:bCs/>
                <w:sz w:val="24"/>
                <w:szCs w:val="24"/>
              </w:rPr>
              <w:t xml:space="preserve">Amount </w:t>
            </w:r>
          </w:p>
        </w:tc>
      </w:tr>
      <w:tr w:rsidR="00147002" w:rsidRPr="00C07858" w14:paraId="6F6B62DE" w14:textId="77777777" w:rsidTr="28F92026">
        <w:trPr>
          <w:trHeight w:val="371"/>
        </w:trPr>
        <w:tc>
          <w:tcPr>
            <w:tcW w:w="945" w:type="dxa"/>
          </w:tcPr>
          <w:p w14:paraId="2989A94E" w14:textId="47DBE556" w:rsidR="00147002" w:rsidRPr="005B1887" w:rsidRDefault="00A83BC0" w:rsidP="28F92026">
            <w:pPr>
              <w:pStyle w:val="TableParagraph"/>
              <w:spacing w:before="2"/>
              <w:ind w:left="11" w:right="3" w:hanging="11"/>
              <w:jc w:val="center"/>
              <w:rPr>
                <w:sz w:val="24"/>
                <w:szCs w:val="24"/>
              </w:rPr>
            </w:pPr>
            <w:r w:rsidRPr="28F92026">
              <w:rPr>
                <w:sz w:val="24"/>
                <w:szCs w:val="24"/>
              </w:rPr>
              <w:t>1</w:t>
            </w:r>
          </w:p>
        </w:tc>
        <w:tc>
          <w:tcPr>
            <w:tcW w:w="2741" w:type="dxa"/>
          </w:tcPr>
          <w:p w14:paraId="2130E104" w14:textId="4C7A38D6" w:rsidR="00147002" w:rsidRPr="005B1887" w:rsidRDefault="005B1887" w:rsidP="28F92026">
            <w:pPr>
              <w:pStyle w:val="TableParagraph"/>
              <w:spacing w:before="2"/>
              <w:ind w:right="2" w:hanging="677"/>
              <w:rPr>
                <w:sz w:val="24"/>
                <w:szCs w:val="24"/>
              </w:rPr>
            </w:pPr>
            <w:r w:rsidRPr="28F92026">
              <w:rPr>
                <w:sz w:val="24"/>
                <w:szCs w:val="24"/>
              </w:rPr>
              <w:t xml:space="preserve">&lt;=3 miles </w:t>
            </w:r>
          </w:p>
        </w:tc>
        <w:tc>
          <w:tcPr>
            <w:tcW w:w="4253" w:type="dxa"/>
          </w:tcPr>
          <w:p w14:paraId="6B351B76" w14:textId="15EE573F" w:rsidR="00147002" w:rsidRPr="005B1887" w:rsidRDefault="005B1887" w:rsidP="28F92026">
            <w:pPr>
              <w:pStyle w:val="TableParagraph"/>
              <w:spacing w:before="2"/>
              <w:ind w:left="10" w:right="2" w:firstLine="77"/>
              <w:rPr>
                <w:sz w:val="24"/>
                <w:szCs w:val="24"/>
              </w:rPr>
            </w:pPr>
            <w:r w:rsidRPr="28F92026">
              <w:rPr>
                <w:sz w:val="24"/>
                <w:szCs w:val="24"/>
              </w:rPr>
              <w:t>£300 (equivalent to cost of bus pass)</w:t>
            </w:r>
          </w:p>
        </w:tc>
      </w:tr>
      <w:tr w:rsidR="00E600DF" w:rsidRPr="00C07858" w14:paraId="396F556E" w14:textId="77777777" w:rsidTr="28F92026">
        <w:trPr>
          <w:trHeight w:val="371"/>
        </w:trPr>
        <w:tc>
          <w:tcPr>
            <w:tcW w:w="945" w:type="dxa"/>
          </w:tcPr>
          <w:p w14:paraId="099FB652" w14:textId="59F9E77C" w:rsidR="00E600DF" w:rsidRPr="005B1887" w:rsidRDefault="00A83BC0" w:rsidP="28F92026">
            <w:pPr>
              <w:pStyle w:val="TableParagraph"/>
              <w:spacing w:before="2"/>
              <w:ind w:left="11" w:right="3" w:hanging="11"/>
              <w:jc w:val="center"/>
              <w:rPr>
                <w:sz w:val="24"/>
                <w:szCs w:val="24"/>
              </w:rPr>
            </w:pPr>
            <w:r w:rsidRPr="28F92026">
              <w:rPr>
                <w:sz w:val="24"/>
                <w:szCs w:val="24"/>
              </w:rPr>
              <w:t>2</w:t>
            </w:r>
          </w:p>
        </w:tc>
        <w:tc>
          <w:tcPr>
            <w:tcW w:w="2741" w:type="dxa"/>
          </w:tcPr>
          <w:p w14:paraId="4F222B99" w14:textId="24B31103" w:rsidR="00E600DF" w:rsidRPr="005B1887" w:rsidRDefault="007F655B" w:rsidP="28F92026">
            <w:pPr>
              <w:pStyle w:val="TableParagraph"/>
              <w:spacing w:before="2"/>
              <w:ind w:right="2" w:hanging="677"/>
              <w:rPr>
                <w:sz w:val="24"/>
                <w:szCs w:val="24"/>
              </w:rPr>
            </w:pPr>
            <w:r w:rsidRPr="28F92026">
              <w:rPr>
                <w:sz w:val="24"/>
                <w:szCs w:val="24"/>
              </w:rPr>
              <w:t>&gt;3 and &lt;=10 miles</w:t>
            </w:r>
          </w:p>
        </w:tc>
        <w:tc>
          <w:tcPr>
            <w:tcW w:w="4253" w:type="dxa"/>
          </w:tcPr>
          <w:p w14:paraId="6CEF752E" w14:textId="64BEB097" w:rsidR="00E600DF" w:rsidRPr="005B1887" w:rsidRDefault="007F655B" w:rsidP="28F92026">
            <w:pPr>
              <w:pStyle w:val="TableParagraph"/>
              <w:spacing w:before="2"/>
              <w:ind w:left="10" w:right="2" w:firstLine="77"/>
              <w:rPr>
                <w:sz w:val="24"/>
                <w:szCs w:val="24"/>
              </w:rPr>
            </w:pPr>
            <w:r w:rsidRPr="28F92026">
              <w:rPr>
                <w:sz w:val="24"/>
                <w:szCs w:val="24"/>
              </w:rPr>
              <w:t>£</w:t>
            </w:r>
            <w:r w:rsidR="00FB4772" w:rsidRPr="28F92026">
              <w:rPr>
                <w:sz w:val="24"/>
                <w:szCs w:val="24"/>
              </w:rPr>
              <w:t>1</w:t>
            </w:r>
            <w:r w:rsidR="006078F4" w:rsidRPr="28F92026">
              <w:rPr>
                <w:sz w:val="24"/>
                <w:szCs w:val="24"/>
              </w:rPr>
              <w:t>000</w:t>
            </w:r>
          </w:p>
        </w:tc>
      </w:tr>
      <w:tr w:rsidR="00147002" w:rsidRPr="00C07858" w14:paraId="5A448056" w14:textId="77777777" w:rsidTr="28F92026">
        <w:trPr>
          <w:trHeight w:val="371"/>
        </w:trPr>
        <w:tc>
          <w:tcPr>
            <w:tcW w:w="945" w:type="dxa"/>
          </w:tcPr>
          <w:p w14:paraId="05BCD929" w14:textId="633278AE" w:rsidR="00147002" w:rsidRPr="005B1887" w:rsidRDefault="00A83BC0" w:rsidP="28F92026">
            <w:pPr>
              <w:pStyle w:val="TableParagraph"/>
              <w:spacing w:line="323" w:lineRule="exact"/>
              <w:ind w:left="11" w:right="3" w:hanging="11"/>
              <w:jc w:val="center"/>
              <w:rPr>
                <w:sz w:val="24"/>
                <w:szCs w:val="24"/>
              </w:rPr>
            </w:pPr>
            <w:r w:rsidRPr="28F92026">
              <w:rPr>
                <w:sz w:val="24"/>
                <w:szCs w:val="24"/>
              </w:rPr>
              <w:t>3</w:t>
            </w:r>
          </w:p>
        </w:tc>
        <w:tc>
          <w:tcPr>
            <w:tcW w:w="2741" w:type="dxa"/>
          </w:tcPr>
          <w:p w14:paraId="38E3ACC6" w14:textId="5CAC618C" w:rsidR="00147002" w:rsidRPr="005B1887" w:rsidRDefault="00FB4772" w:rsidP="28F92026">
            <w:pPr>
              <w:pStyle w:val="TableParagraph"/>
              <w:spacing w:line="323" w:lineRule="exact"/>
              <w:ind w:hanging="677"/>
              <w:rPr>
                <w:sz w:val="24"/>
                <w:szCs w:val="24"/>
              </w:rPr>
            </w:pPr>
            <w:r w:rsidRPr="28F92026">
              <w:rPr>
                <w:sz w:val="24"/>
                <w:szCs w:val="24"/>
              </w:rPr>
              <w:t xml:space="preserve">&gt;10 and &lt;= 20 miles </w:t>
            </w:r>
          </w:p>
        </w:tc>
        <w:tc>
          <w:tcPr>
            <w:tcW w:w="4253" w:type="dxa"/>
          </w:tcPr>
          <w:p w14:paraId="1167E839" w14:textId="5836D290" w:rsidR="00147002" w:rsidRPr="005B1887" w:rsidRDefault="00FB4772" w:rsidP="28F92026">
            <w:pPr>
              <w:pStyle w:val="TableParagraph"/>
              <w:spacing w:line="323" w:lineRule="exact"/>
              <w:ind w:left="10" w:right="2" w:firstLine="77"/>
              <w:rPr>
                <w:sz w:val="24"/>
                <w:szCs w:val="24"/>
              </w:rPr>
            </w:pPr>
            <w:r w:rsidRPr="28F92026">
              <w:rPr>
                <w:sz w:val="24"/>
                <w:szCs w:val="24"/>
              </w:rPr>
              <w:t>£2000</w:t>
            </w:r>
          </w:p>
        </w:tc>
      </w:tr>
      <w:tr w:rsidR="00147002" w:rsidRPr="00C07858" w14:paraId="24A1254A" w14:textId="77777777" w:rsidTr="28F92026">
        <w:trPr>
          <w:trHeight w:val="369"/>
        </w:trPr>
        <w:tc>
          <w:tcPr>
            <w:tcW w:w="945" w:type="dxa"/>
          </w:tcPr>
          <w:p w14:paraId="10FC54D6" w14:textId="224C95FC" w:rsidR="00147002" w:rsidRPr="005B1887" w:rsidRDefault="00A83BC0" w:rsidP="28F92026">
            <w:pPr>
              <w:pStyle w:val="TableParagraph"/>
              <w:spacing w:line="320" w:lineRule="exact"/>
              <w:ind w:left="11" w:right="3" w:hanging="11"/>
              <w:jc w:val="center"/>
              <w:rPr>
                <w:sz w:val="24"/>
                <w:szCs w:val="24"/>
              </w:rPr>
            </w:pPr>
            <w:r w:rsidRPr="28F92026">
              <w:rPr>
                <w:sz w:val="24"/>
                <w:szCs w:val="24"/>
              </w:rPr>
              <w:t>4</w:t>
            </w:r>
          </w:p>
        </w:tc>
        <w:tc>
          <w:tcPr>
            <w:tcW w:w="2741" w:type="dxa"/>
          </w:tcPr>
          <w:p w14:paraId="3B4F574E" w14:textId="772ACB7C" w:rsidR="00147002" w:rsidRPr="005B1887" w:rsidRDefault="00FB4772" w:rsidP="28F92026">
            <w:pPr>
              <w:pStyle w:val="TableParagraph"/>
              <w:spacing w:line="320" w:lineRule="exact"/>
              <w:ind w:hanging="677"/>
              <w:rPr>
                <w:sz w:val="24"/>
                <w:szCs w:val="24"/>
              </w:rPr>
            </w:pPr>
            <w:r w:rsidRPr="28F92026">
              <w:rPr>
                <w:sz w:val="24"/>
                <w:szCs w:val="24"/>
              </w:rPr>
              <w:t>&gt;</w:t>
            </w:r>
            <w:r w:rsidR="00F235F3" w:rsidRPr="28F92026">
              <w:rPr>
                <w:sz w:val="24"/>
                <w:szCs w:val="24"/>
              </w:rPr>
              <w:t xml:space="preserve">20 miles </w:t>
            </w:r>
          </w:p>
        </w:tc>
        <w:tc>
          <w:tcPr>
            <w:tcW w:w="4253" w:type="dxa"/>
          </w:tcPr>
          <w:p w14:paraId="6DD522B3" w14:textId="25F586A5" w:rsidR="00147002" w:rsidRPr="005B1887" w:rsidRDefault="1AB7A46A" w:rsidP="429E1188">
            <w:pPr>
              <w:pStyle w:val="TableParagraph"/>
              <w:spacing w:line="320" w:lineRule="exact"/>
              <w:ind w:left="10" w:firstLine="77"/>
              <w:rPr>
                <w:sz w:val="24"/>
                <w:szCs w:val="24"/>
              </w:rPr>
            </w:pPr>
            <w:r w:rsidRPr="28F92026">
              <w:rPr>
                <w:sz w:val="24"/>
                <w:szCs w:val="24"/>
              </w:rPr>
              <w:t>£3000</w:t>
            </w:r>
          </w:p>
        </w:tc>
      </w:tr>
    </w:tbl>
    <w:p w14:paraId="72B01BF4" w14:textId="5EF5B8C5" w:rsidR="00147002" w:rsidRPr="00F235F3" w:rsidRDefault="00F235F3" w:rsidP="00147002">
      <w:pPr>
        <w:pStyle w:val="BodyText"/>
        <w:spacing w:before="2"/>
        <w:rPr>
          <w:sz w:val="24"/>
          <w:szCs w:val="24"/>
          <w:vertAlign w:val="superscript"/>
        </w:rPr>
      </w:pPr>
      <w:r>
        <w:rPr>
          <w:sz w:val="24"/>
          <w:szCs w:val="24"/>
        </w:rPr>
        <w:tab/>
      </w:r>
      <w:r w:rsidR="00554D29" w:rsidRPr="00554D29">
        <w:rPr>
          <w:vertAlign w:val="superscript"/>
        </w:rPr>
        <w:t>(</w:t>
      </w:r>
      <w:r w:rsidR="00ED319F">
        <w:rPr>
          <w:sz w:val="24"/>
          <w:szCs w:val="24"/>
          <w:vertAlign w:val="superscript"/>
        </w:rPr>
        <w:t xml:space="preserve">&lt; means less than, &gt; means greater than) </w:t>
      </w:r>
    </w:p>
    <w:p w14:paraId="39F3C84B" w14:textId="77777777" w:rsidR="00016338" w:rsidRDefault="00016338" w:rsidP="00016338">
      <w:pPr>
        <w:pStyle w:val="ListParagraph"/>
        <w:ind w:left="360"/>
        <w:rPr>
          <w:rFonts w:cs="Arial"/>
        </w:rPr>
      </w:pPr>
    </w:p>
    <w:p w14:paraId="69E29929" w14:textId="43DB556C" w:rsidR="002B6516" w:rsidRPr="00C07858" w:rsidRDefault="00A7372E" w:rsidP="0055322F">
      <w:pPr>
        <w:pStyle w:val="ListParagraph"/>
        <w:ind w:left="0"/>
        <w:rPr>
          <w:rFonts w:cs="Arial"/>
        </w:rPr>
      </w:pPr>
      <w:r>
        <w:rPr>
          <w:rFonts w:cs="Arial"/>
        </w:rPr>
        <w:t>PTB</w:t>
      </w:r>
      <w:r w:rsidR="18443AA0" w:rsidRPr="28F92026">
        <w:rPr>
          <w:rFonts w:cs="Arial"/>
        </w:rPr>
        <w:t xml:space="preserve"> payments are made on the basis of your child attending </w:t>
      </w:r>
      <w:r w:rsidR="00141A18" w:rsidRPr="28F92026">
        <w:rPr>
          <w:rFonts w:cs="Arial"/>
        </w:rPr>
        <w:t xml:space="preserve">a programme of learning at </w:t>
      </w:r>
      <w:proofErr w:type="spellStart"/>
      <w:r w:rsidR="00141A18" w:rsidRPr="28F92026">
        <w:rPr>
          <w:rFonts w:cs="Arial"/>
        </w:rPr>
        <w:t>a</w:t>
      </w:r>
      <w:proofErr w:type="spellEnd"/>
      <w:r w:rsidR="00141A18" w:rsidRPr="28F92026">
        <w:rPr>
          <w:rFonts w:cs="Arial"/>
        </w:rPr>
        <w:t xml:space="preserve"> appropriate </w:t>
      </w:r>
      <w:r w:rsidR="00612948" w:rsidRPr="28F92026">
        <w:rPr>
          <w:rFonts w:cs="Arial"/>
        </w:rPr>
        <w:t>college / school</w:t>
      </w:r>
      <w:r w:rsidR="0055322F" w:rsidRPr="28F92026">
        <w:rPr>
          <w:rFonts w:cs="Arial"/>
        </w:rPr>
        <w:t xml:space="preserve">. </w:t>
      </w:r>
    </w:p>
    <w:p w14:paraId="351AAF4F" w14:textId="77777777" w:rsidR="002B6516" w:rsidRPr="00C07858" w:rsidRDefault="002B6516" w:rsidP="002B6516">
      <w:pPr>
        <w:rPr>
          <w:rFonts w:cs="Arial"/>
        </w:rPr>
      </w:pPr>
    </w:p>
    <w:p w14:paraId="5BC43560" w14:textId="64CBC25B" w:rsidR="002B6516" w:rsidRPr="00C07858" w:rsidRDefault="00A7372E" w:rsidP="002B6516">
      <w:pPr>
        <w:rPr>
          <w:rFonts w:cs="Arial"/>
        </w:rPr>
      </w:pPr>
      <w:r>
        <w:rPr>
          <w:rFonts w:cs="Arial"/>
        </w:rPr>
        <w:t>PTB</w:t>
      </w:r>
      <w:r w:rsidR="002B6516" w:rsidRPr="28F92026">
        <w:rPr>
          <w:rFonts w:cs="Arial"/>
        </w:rPr>
        <w:t xml:space="preserve"> payments will also not be made for days where your child is not required to attend school/college (e.g., study leave or other authorised absence from school/college premises). This means you may receive less than the total amount outlined above. Kirklees Council will send you a schedule each year that will detail what your expected monthly payments will be, based on 100% attendance (taking into account your child’s timetable). Parents must confirm within 14 days if this schedule is incorrect. Failure to do so may mean that it is not possible to remedy underpayments at a later date.</w:t>
      </w:r>
    </w:p>
    <w:p w14:paraId="11408F40" w14:textId="77777777" w:rsidR="002B6516" w:rsidRPr="00C07858" w:rsidRDefault="002B6516" w:rsidP="002B6516">
      <w:pPr>
        <w:rPr>
          <w:rFonts w:cs="Arial"/>
        </w:rPr>
      </w:pPr>
    </w:p>
    <w:p w14:paraId="3185D9B2" w14:textId="0A260CC0" w:rsidR="006C3CCF" w:rsidRDefault="002B6516" w:rsidP="006C3CCF">
      <w:pPr>
        <w:rPr>
          <w:rFonts w:cs="Arial"/>
        </w:rPr>
      </w:pPr>
      <w:r w:rsidRPr="28F92026">
        <w:rPr>
          <w:rFonts w:cs="Arial"/>
        </w:rPr>
        <w:t xml:space="preserve">Should your child be absent from school, even if this is through no fault of their own, your following month’s payment </w:t>
      </w:r>
      <w:r w:rsidR="00F938AD" w:rsidRPr="28F92026">
        <w:rPr>
          <w:rFonts w:cs="Arial"/>
        </w:rPr>
        <w:t xml:space="preserve">may </w:t>
      </w:r>
      <w:r w:rsidRPr="28F92026">
        <w:rPr>
          <w:rFonts w:cs="Arial"/>
        </w:rPr>
        <w:t>be reduced to account for the reduction in required travel. Free school transport is also not available for work experience or additional journeys that the school requires your child to take. You will be notified of the reduction that will be made in the following month’s payment before that month’s payment is due to be paid.</w:t>
      </w:r>
    </w:p>
    <w:p w14:paraId="70DA4A77" w14:textId="77777777" w:rsidR="006C3CCF" w:rsidRDefault="006C3CCF" w:rsidP="006C3CCF">
      <w:pPr>
        <w:rPr>
          <w:rFonts w:cs="Arial"/>
        </w:rPr>
      </w:pPr>
    </w:p>
    <w:p w14:paraId="1EFA2FD5" w14:textId="5313BEFA" w:rsidR="00C33F58" w:rsidRPr="00D62B91" w:rsidRDefault="006C3CCF" w:rsidP="007B7E02">
      <w:pPr>
        <w:rPr>
          <w:rFonts w:cs="Arial"/>
        </w:rPr>
      </w:pPr>
      <w:r w:rsidRPr="28F92026">
        <w:rPr>
          <w:rStyle w:val="eop"/>
          <w:rFonts w:cs="Arial"/>
        </w:rPr>
        <w:t xml:space="preserve">The Post 16 </w:t>
      </w:r>
      <w:r w:rsidR="0050442F">
        <w:rPr>
          <w:rStyle w:val="eop"/>
          <w:rFonts w:cs="Arial"/>
        </w:rPr>
        <w:t>PTB</w:t>
      </w:r>
      <w:r w:rsidRPr="28F92026">
        <w:rPr>
          <w:rStyle w:val="eop"/>
          <w:rFonts w:cs="Arial"/>
        </w:rPr>
        <w:t xml:space="preserve"> calculation takes into account the contribution that parents </w:t>
      </w:r>
      <w:r w:rsidR="000F03E1" w:rsidRPr="28F92026">
        <w:rPr>
          <w:rStyle w:val="eop"/>
          <w:rFonts w:cs="Arial"/>
        </w:rPr>
        <w:t xml:space="preserve">would normally pay for council organised transport, and </w:t>
      </w:r>
      <w:r w:rsidRPr="28F92026">
        <w:rPr>
          <w:rStyle w:val="eop"/>
          <w:rFonts w:cs="Arial"/>
        </w:rPr>
        <w:t xml:space="preserve">no further payment will be required if you are in receipt of the Post 16 </w:t>
      </w:r>
      <w:r w:rsidR="0050442F">
        <w:rPr>
          <w:rStyle w:val="eop"/>
          <w:rFonts w:cs="Arial"/>
        </w:rPr>
        <w:t>PTB</w:t>
      </w:r>
      <w:r w:rsidRPr="28F92026">
        <w:rPr>
          <w:rStyle w:val="eop"/>
          <w:rFonts w:cs="Arial"/>
        </w:rPr>
        <w:t xml:space="preserve">. </w:t>
      </w:r>
    </w:p>
    <w:sectPr w:rsidR="00C33F58" w:rsidRPr="00D62B91">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33A1B" w14:textId="77777777" w:rsidR="00AE4289" w:rsidRDefault="00AE4289" w:rsidP="00314F92">
      <w:r>
        <w:separator/>
      </w:r>
    </w:p>
  </w:endnote>
  <w:endnote w:type="continuationSeparator" w:id="0">
    <w:p w14:paraId="6F20B048" w14:textId="77777777" w:rsidR="00AE4289" w:rsidRDefault="00AE4289" w:rsidP="00314F92">
      <w:r>
        <w:continuationSeparator/>
      </w:r>
    </w:p>
  </w:endnote>
  <w:endnote w:type="continuationNotice" w:id="1">
    <w:p w14:paraId="29643A7D" w14:textId="77777777" w:rsidR="00AE4289" w:rsidRDefault="00AE4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999194"/>
      <w:docPartObj>
        <w:docPartGallery w:val="Page Numbers (Bottom of Page)"/>
        <w:docPartUnique/>
      </w:docPartObj>
    </w:sdtPr>
    <w:sdtEndPr>
      <w:rPr>
        <w:noProof/>
      </w:rPr>
    </w:sdtEndPr>
    <w:sdtContent>
      <w:p w14:paraId="26ECECAE" w14:textId="1E69DDAF" w:rsidR="002E30DE" w:rsidRDefault="28F92026">
        <w:pPr>
          <w:pStyle w:val="Footer"/>
        </w:pPr>
        <w:r>
          <w:t xml:space="preserve">Page | </w:t>
        </w:r>
        <w:r w:rsidR="002E30DE">
          <w:fldChar w:fldCharType="begin"/>
        </w:r>
        <w:r w:rsidR="002E30DE">
          <w:instrText xml:space="preserve"> PAGE   \* MERGEFORMAT </w:instrText>
        </w:r>
        <w:r w:rsidR="002E30DE">
          <w:fldChar w:fldCharType="separate"/>
        </w:r>
        <w:r>
          <w:t>2</w:t>
        </w:r>
        <w:r w:rsidR="002E30DE">
          <w:fldChar w:fldCharType="end"/>
        </w:r>
      </w:p>
    </w:sdtContent>
  </w:sdt>
  <w:p w14:paraId="0BB7ECD4" w14:textId="1FC6C128" w:rsidR="00147002" w:rsidRDefault="00147002" w:rsidP="28F92026">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E06EE" w14:textId="77777777" w:rsidR="00AE4289" w:rsidRDefault="00AE4289" w:rsidP="00314F92">
      <w:r>
        <w:separator/>
      </w:r>
    </w:p>
  </w:footnote>
  <w:footnote w:type="continuationSeparator" w:id="0">
    <w:p w14:paraId="51D8557A" w14:textId="77777777" w:rsidR="00AE4289" w:rsidRDefault="00AE4289" w:rsidP="00314F92">
      <w:r>
        <w:continuationSeparator/>
      </w:r>
    </w:p>
  </w:footnote>
  <w:footnote w:type="continuationNotice" w:id="1">
    <w:p w14:paraId="7C431F73" w14:textId="77777777" w:rsidR="00AE4289" w:rsidRDefault="00AE4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9397" w14:textId="7C15CD06" w:rsidR="28F92026" w:rsidRDefault="28F92026" w:rsidP="00BC2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1279" w14:textId="6CC14F37" w:rsidR="28F92026" w:rsidRDefault="28F92026" w:rsidP="00BC2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953"/>
    <w:multiLevelType w:val="hybridMultilevel"/>
    <w:tmpl w:val="6B68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B0368"/>
    <w:multiLevelType w:val="multilevel"/>
    <w:tmpl w:val="CD78FA7A"/>
    <w:lvl w:ilvl="0">
      <w:start w:val="1"/>
      <w:numFmt w:val="decimal"/>
      <w:lvlText w:val="%1)"/>
      <w:lvlJc w:val="left"/>
      <w:pPr>
        <w:ind w:left="70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490" w:hanging="490"/>
      </w:pPr>
      <w:rPr>
        <w:rFonts w:hint="default"/>
        <w:spacing w:val="-4"/>
        <w:w w:val="100"/>
        <w:lang w:val="en-US" w:eastAsia="en-US" w:bidi="ar-SA"/>
      </w:rPr>
    </w:lvl>
    <w:lvl w:ilvl="2">
      <w:numFmt w:val="bullet"/>
      <w:lvlText w:val=""/>
      <w:lvlJc w:val="left"/>
      <w:pPr>
        <w:ind w:left="701" w:hanging="49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622" w:hanging="490"/>
      </w:pPr>
      <w:rPr>
        <w:rFonts w:hint="default"/>
        <w:lang w:val="en-US" w:eastAsia="en-US" w:bidi="ar-SA"/>
      </w:rPr>
    </w:lvl>
    <w:lvl w:ilvl="4">
      <w:numFmt w:val="bullet"/>
      <w:lvlText w:val="•"/>
      <w:lvlJc w:val="left"/>
      <w:pPr>
        <w:ind w:left="3583" w:hanging="490"/>
      </w:pPr>
      <w:rPr>
        <w:rFonts w:hint="default"/>
        <w:lang w:val="en-US" w:eastAsia="en-US" w:bidi="ar-SA"/>
      </w:rPr>
    </w:lvl>
    <w:lvl w:ilvl="5">
      <w:numFmt w:val="bullet"/>
      <w:lvlText w:val="•"/>
      <w:lvlJc w:val="left"/>
      <w:pPr>
        <w:ind w:left="4544" w:hanging="490"/>
      </w:pPr>
      <w:rPr>
        <w:rFonts w:hint="default"/>
        <w:lang w:val="en-US" w:eastAsia="en-US" w:bidi="ar-SA"/>
      </w:rPr>
    </w:lvl>
    <w:lvl w:ilvl="6">
      <w:numFmt w:val="bullet"/>
      <w:lvlText w:val="•"/>
      <w:lvlJc w:val="left"/>
      <w:pPr>
        <w:ind w:left="5505" w:hanging="490"/>
      </w:pPr>
      <w:rPr>
        <w:rFonts w:hint="default"/>
        <w:lang w:val="en-US" w:eastAsia="en-US" w:bidi="ar-SA"/>
      </w:rPr>
    </w:lvl>
    <w:lvl w:ilvl="7">
      <w:numFmt w:val="bullet"/>
      <w:lvlText w:val="•"/>
      <w:lvlJc w:val="left"/>
      <w:pPr>
        <w:ind w:left="6466" w:hanging="490"/>
      </w:pPr>
      <w:rPr>
        <w:rFonts w:hint="default"/>
        <w:lang w:val="en-US" w:eastAsia="en-US" w:bidi="ar-SA"/>
      </w:rPr>
    </w:lvl>
    <w:lvl w:ilvl="8">
      <w:numFmt w:val="bullet"/>
      <w:lvlText w:val="•"/>
      <w:lvlJc w:val="left"/>
      <w:pPr>
        <w:ind w:left="7427" w:hanging="490"/>
      </w:pPr>
      <w:rPr>
        <w:rFonts w:hint="default"/>
        <w:lang w:val="en-US" w:eastAsia="en-US" w:bidi="ar-SA"/>
      </w:rPr>
    </w:lvl>
  </w:abstractNum>
  <w:abstractNum w:abstractNumId="2" w15:restartNumberingAfterBreak="0">
    <w:nsid w:val="0D4A7025"/>
    <w:multiLevelType w:val="hybridMultilevel"/>
    <w:tmpl w:val="1144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3436A"/>
    <w:multiLevelType w:val="hybridMultilevel"/>
    <w:tmpl w:val="163EC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25F37"/>
    <w:multiLevelType w:val="hybridMultilevel"/>
    <w:tmpl w:val="0908B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36458A"/>
    <w:multiLevelType w:val="hybridMultilevel"/>
    <w:tmpl w:val="EE6AFE8C"/>
    <w:lvl w:ilvl="0" w:tplc="EFBEFBB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A3CC5410">
      <w:numFmt w:val="bullet"/>
      <w:lvlText w:val="•"/>
      <w:lvlJc w:val="left"/>
      <w:pPr>
        <w:ind w:left="1488" w:hanging="360"/>
      </w:pPr>
      <w:rPr>
        <w:rFonts w:hint="default"/>
        <w:lang w:val="en-US" w:eastAsia="en-US" w:bidi="ar-SA"/>
      </w:rPr>
    </w:lvl>
    <w:lvl w:ilvl="2" w:tplc="7EAE6B0E">
      <w:numFmt w:val="bullet"/>
      <w:lvlText w:val="•"/>
      <w:lvlJc w:val="left"/>
      <w:pPr>
        <w:ind w:left="2137" w:hanging="360"/>
      </w:pPr>
      <w:rPr>
        <w:rFonts w:hint="default"/>
        <w:lang w:val="en-US" w:eastAsia="en-US" w:bidi="ar-SA"/>
      </w:rPr>
    </w:lvl>
    <w:lvl w:ilvl="3" w:tplc="5C48A2F2">
      <w:numFmt w:val="bullet"/>
      <w:lvlText w:val="•"/>
      <w:lvlJc w:val="left"/>
      <w:pPr>
        <w:ind w:left="2786" w:hanging="360"/>
      </w:pPr>
      <w:rPr>
        <w:rFonts w:hint="default"/>
        <w:lang w:val="en-US" w:eastAsia="en-US" w:bidi="ar-SA"/>
      </w:rPr>
    </w:lvl>
    <w:lvl w:ilvl="4" w:tplc="AB1A8264">
      <w:numFmt w:val="bullet"/>
      <w:lvlText w:val="•"/>
      <w:lvlJc w:val="left"/>
      <w:pPr>
        <w:ind w:left="3435" w:hanging="360"/>
      </w:pPr>
      <w:rPr>
        <w:rFonts w:hint="default"/>
        <w:lang w:val="en-US" w:eastAsia="en-US" w:bidi="ar-SA"/>
      </w:rPr>
    </w:lvl>
    <w:lvl w:ilvl="5" w:tplc="C8A03AE0">
      <w:numFmt w:val="bullet"/>
      <w:lvlText w:val="•"/>
      <w:lvlJc w:val="left"/>
      <w:pPr>
        <w:ind w:left="4084" w:hanging="360"/>
      </w:pPr>
      <w:rPr>
        <w:rFonts w:hint="default"/>
        <w:lang w:val="en-US" w:eastAsia="en-US" w:bidi="ar-SA"/>
      </w:rPr>
    </w:lvl>
    <w:lvl w:ilvl="6" w:tplc="03842A18">
      <w:numFmt w:val="bullet"/>
      <w:lvlText w:val="•"/>
      <w:lvlJc w:val="left"/>
      <w:pPr>
        <w:ind w:left="4733" w:hanging="360"/>
      </w:pPr>
      <w:rPr>
        <w:rFonts w:hint="default"/>
        <w:lang w:val="en-US" w:eastAsia="en-US" w:bidi="ar-SA"/>
      </w:rPr>
    </w:lvl>
    <w:lvl w:ilvl="7" w:tplc="5874AE9E">
      <w:numFmt w:val="bullet"/>
      <w:lvlText w:val="•"/>
      <w:lvlJc w:val="left"/>
      <w:pPr>
        <w:ind w:left="5382" w:hanging="360"/>
      </w:pPr>
      <w:rPr>
        <w:rFonts w:hint="default"/>
        <w:lang w:val="en-US" w:eastAsia="en-US" w:bidi="ar-SA"/>
      </w:rPr>
    </w:lvl>
    <w:lvl w:ilvl="8" w:tplc="8C0E8A64">
      <w:numFmt w:val="bullet"/>
      <w:lvlText w:val="•"/>
      <w:lvlJc w:val="left"/>
      <w:pPr>
        <w:ind w:left="6031" w:hanging="360"/>
      </w:pPr>
      <w:rPr>
        <w:rFonts w:hint="default"/>
        <w:lang w:val="en-US" w:eastAsia="en-US" w:bidi="ar-SA"/>
      </w:rPr>
    </w:lvl>
  </w:abstractNum>
  <w:abstractNum w:abstractNumId="6" w15:restartNumberingAfterBreak="0">
    <w:nsid w:val="22ED0F24"/>
    <w:multiLevelType w:val="hybridMultilevel"/>
    <w:tmpl w:val="1590A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40786E"/>
    <w:multiLevelType w:val="hybridMultilevel"/>
    <w:tmpl w:val="4268EFB8"/>
    <w:lvl w:ilvl="0" w:tplc="1A709258">
      <w:start w:val="1"/>
      <w:numFmt w:val="bullet"/>
      <w:lvlText w:val=""/>
      <w:lvlJc w:val="left"/>
      <w:pPr>
        <w:ind w:left="900" w:hanging="361"/>
      </w:pPr>
      <w:rPr>
        <w:rFonts w:ascii="Symbol" w:hAnsi="Symbol" w:hint="default"/>
        <w:b w:val="0"/>
        <w:bCs w:val="0"/>
        <w:i w:val="0"/>
        <w:iCs w:val="0"/>
        <w:color w:val="auto"/>
        <w:spacing w:val="0"/>
        <w:w w:val="100"/>
        <w:sz w:val="28"/>
        <w:szCs w:val="28"/>
        <w:lang w:val="en-US" w:eastAsia="en-US" w:bidi="ar-SA"/>
      </w:rPr>
    </w:lvl>
    <w:lvl w:ilvl="1" w:tplc="3A261B2E">
      <w:numFmt w:val="bullet"/>
      <w:lvlText w:val="•"/>
      <w:lvlJc w:val="left"/>
      <w:pPr>
        <w:ind w:left="1888" w:hanging="361"/>
      </w:pPr>
      <w:rPr>
        <w:rFonts w:hint="default"/>
        <w:lang w:val="en-US" w:eastAsia="en-US" w:bidi="ar-SA"/>
      </w:rPr>
    </w:lvl>
    <w:lvl w:ilvl="2" w:tplc="33DE22F6">
      <w:numFmt w:val="bullet"/>
      <w:lvlText w:val="•"/>
      <w:lvlJc w:val="left"/>
      <w:pPr>
        <w:ind w:left="2877" w:hanging="361"/>
      </w:pPr>
      <w:rPr>
        <w:rFonts w:hint="default"/>
        <w:lang w:val="en-US" w:eastAsia="en-US" w:bidi="ar-SA"/>
      </w:rPr>
    </w:lvl>
    <w:lvl w:ilvl="3" w:tplc="830859E4">
      <w:numFmt w:val="bullet"/>
      <w:lvlText w:val="•"/>
      <w:lvlJc w:val="left"/>
      <w:pPr>
        <w:ind w:left="3865" w:hanging="361"/>
      </w:pPr>
      <w:rPr>
        <w:rFonts w:hint="default"/>
        <w:lang w:val="en-US" w:eastAsia="en-US" w:bidi="ar-SA"/>
      </w:rPr>
    </w:lvl>
    <w:lvl w:ilvl="4" w:tplc="ED103EBA">
      <w:numFmt w:val="bullet"/>
      <w:lvlText w:val="•"/>
      <w:lvlJc w:val="left"/>
      <w:pPr>
        <w:ind w:left="4854" w:hanging="361"/>
      </w:pPr>
      <w:rPr>
        <w:rFonts w:hint="default"/>
        <w:lang w:val="en-US" w:eastAsia="en-US" w:bidi="ar-SA"/>
      </w:rPr>
    </w:lvl>
    <w:lvl w:ilvl="5" w:tplc="D82CB4EA">
      <w:numFmt w:val="bullet"/>
      <w:lvlText w:val="•"/>
      <w:lvlJc w:val="left"/>
      <w:pPr>
        <w:ind w:left="5843" w:hanging="361"/>
      </w:pPr>
      <w:rPr>
        <w:rFonts w:hint="default"/>
        <w:lang w:val="en-US" w:eastAsia="en-US" w:bidi="ar-SA"/>
      </w:rPr>
    </w:lvl>
    <w:lvl w:ilvl="6" w:tplc="0BECACF2">
      <w:numFmt w:val="bullet"/>
      <w:lvlText w:val="•"/>
      <w:lvlJc w:val="left"/>
      <w:pPr>
        <w:ind w:left="6831" w:hanging="361"/>
      </w:pPr>
      <w:rPr>
        <w:rFonts w:hint="default"/>
        <w:lang w:val="en-US" w:eastAsia="en-US" w:bidi="ar-SA"/>
      </w:rPr>
    </w:lvl>
    <w:lvl w:ilvl="7" w:tplc="686EE482">
      <w:numFmt w:val="bullet"/>
      <w:lvlText w:val="•"/>
      <w:lvlJc w:val="left"/>
      <w:pPr>
        <w:ind w:left="7820" w:hanging="361"/>
      </w:pPr>
      <w:rPr>
        <w:rFonts w:hint="default"/>
        <w:lang w:val="en-US" w:eastAsia="en-US" w:bidi="ar-SA"/>
      </w:rPr>
    </w:lvl>
    <w:lvl w:ilvl="8" w:tplc="0CE036D8">
      <w:numFmt w:val="bullet"/>
      <w:lvlText w:val="•"/>
      <w:lvlJc w:val="left"/>
      <w:pPr>
        <w:ind w:left="8809" w:hanging="361"/>
      </w:pPr>
      <w:rPr>
        <w:rFonts w:hint="default"/>
        <w:lang w:val="en-US" w:eastAsia="en-US" w:bidi="ar-SA"/>
      </w:rPr>
    </w:lvl>
  </w:abstractNum>
  <w:abstractNum w:abstractNumId="8" w15:restartNumberingAfterBreak="0">
    <w:nsid w:val="31B7087C"/>
    <w:multiLevelType w:val="hybridMultilevel"/>
    <w:tmpl w:val="6D3A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A4AE0"/>
    <w:multiLevelType w:val="hybridMultilevel"/>
    <w:tmpl w:val="93F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E2A62"/>
    <w:multiLevelType w:val="hybridMultilevel"/>
    <w:tmpl w:val="720E0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582EC1"/>
    <w:multiLevelType w:val="hybridMultilevel"/>
    <w:tmpl w:val="CA80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A2275"/>
    <w:multiLevelType w:val="hybridMultilevel"/>
    <w:tmpl w:val="2CA07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A766E4"/>
    <w:multiLevelType w:val="hybridMultilevel"/>
    <w:tmpl w:val="0842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53B4F"/>
    <w:multiLevelType w:val="hybridMultilevel"/>
    <w:tmpl w:val="F3CE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101571"/>
    <w:multiLevelType w:val="hybridMultilevel"/>
    <w:tmpl w:val="7B3E7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77CCB"/>
    <w:multiLevelType w:val="hybridMultilevel"/>
    <w:tmpl w:val="9B4EA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862EAE"/>
    <w:multiLevelType w:val="hybridMultilevel"/>
    <w:tmpl w:val="0E1451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7AB4937"/>
    <w:multiLevelType w:val="hybridMultilevel"/>
    <w:tmpl w:val="1822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C5A81"/>
    <w:multiLevelType w:val="hybridMultilevel"/>
    <w:tmpl w:val="AE74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747DE"/>
    <w:multiLevelType w:val="hybridMultilevel"/>
    <w:tmpl w:val="B136F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DF73AC"/>
    <w:multiLevelType w:val="multilevel"/>
    <w:tmpl w:val="C816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FE4AB2"/>
    <w:multiLevelType w:val="hybridMultilevel"/>
    <w:tmpl w:val="B73C3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DC6734"/>
    <w:multiLevelType w:val="hybridMultilevel"/>
    <w:tmpl w:val="E2EE530A"/>
    <w:lvl w:ilvl="0" w:tplc="2856D27E">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D8D065B8">
      <w:numFmt w:val="bullet"/>
      <w:lvlText w:val="•"/>
      <w:lvlJc w:val="left"/>
      <w:pPr>
        <w:ind w:left="1467" w:hanging="360"/>
      </w:pPr>
      <w:rPr>
        <w:rFonts w:hint="default"/>
        <w:lang w:val="en-US" w:eastAsia="en-US" w:bidi="ar-SA"/>
      </w:rPr>
    </w:lvl>
    <w:lvl w:ilvl="2" w:tplc="D2E4234A">
      <w:numFmt w:val="bullet"/>
      <w:lvlText w:val="•"/>
      <w:lvlJc w:val="left"/>
      <w:pPr>
        <w:ind w:left="2095" w:hanging="360"/>
      </w:pPr>
      <w:rPr>
        <w:rFonts w:hint="default"/>
        <w:lang w:val="en-US" w:eastAsia="en-US" w:bidi="ar-SA"/>
      </w:rPr>
    </w:lvl>
    <w:lvl w:ilvl="3" w:tplc="266688FA">
      <w:numFmt w:val="bullet"/>
      <w:lvlText w:val="•"/>
      <w:lvlJc w:val="left"/>
      <w:pPr>
        <w:ind w:left="2723" w:hanging="360"/>
      </w:pPr>
      <w:rPr>
        <w:rFonts w:hint="default"/>
        <w:lang w:val="en-US" w:eastAsia="en-US" w:bidi="ar-SA"/>
      </w:rPr>
    </w:lvl>
    <w:lvl w:ilvl="4" w:tplc="623AE51A">
      <w:numFmt w:val="bullet"/>
      <w:lvlText w:val="•"/>
      <w:lvlJc w:val="left"/>
      <w:pPr>
        <w:ind w:left="3351" w:hanging="360"/>
      </w:pPr>
      <w:rPr>
        <w:rFonts w:hint="default"/>
        <w:lang w:val="en-US" w:eastAsia="en-US" w:bidi="ar-SA"/>
      </w:rPr>
    </w:lvl>
    <w:lvl w:ilvl="5" w:tplc="A4168DF4">
      <w:numFmt w:val="bullet"/>
      <w:lvlText w:val="•"/>
      <w:lvlJc w:val="left"/>
      <w:pPr>
        <w:ind w:left="3979" w:hanging="360"/>
      </w:pPr>
      <w:rPr>
        <w:rFonts w:hint="default"/>
        <w:lang w:val="en-US" w:eastAsia="en-US" w:bidi="ar-SA"/>
      </w:rPr>
    </w:lvl>
    <w:lvl w:ilvl="6" w:tplc="6A523B0E">
      <w:numFmt w:val="bullet"/>
      <w:lvlText w:val="•"/>
      <w:lvlJc w:val="left"/>
      <w:pPr>
        <w:ind w:left="4606" w:hanging="360"/>
      </w:pPr>
      <w:rPr>
        <w:rFonts w:hint="default"/>
        <w:lang w:val="en-US" w:eastAsia="en-US" w:bidi="ar-SA"/>
      </w:rPr>
    </w:lvl>
    <w:lvl w:ilvl="7" w:tplc="F1DE9518">
      <w:numFmt w:val="bullet"/>
      <w:lvlText w:val="•"/>
      <w:lvlJc w:val="left"/>
      <w:pPr>
        <w:ind w:left="5234" w:hanging="360"/>
      </w:pPr>
      <w:rPr>
        <w:rFonts w:hint="default"/>
        <w:lang w:val="en-US" w:eastAsia="en-US" w:bidi="ar-SA"/>
      </w:rPr>
    </w:lvl>
    <w:lvl w:ilvl="8" w:tplc="4424AFC2">
      <w:numFmt w:val="bullet"/>
      <w:lvlText w:val="•"/>
      <w:lvlJc w:val="left"/>
      <w:pPr>
        <w:ind w:left="5862" w:hanging="360"/>
      </w:pPr>
      <w:rPr>
        <w:rFonts w:hint="default"/>
        <w:lang w:val="en-US" w:eastAsia="en-US" w:bidi="ar-SA"/>
      </w:rPr>
    </w:lvl>
  </w:abstractNum>
  <w:num w:numId="1" w16cid:durableId="98722086">
    <w:abstractNumId w:val="5"/>
  </w:num>
  <w:num w:numId="2" w16cid:durableId="1402672746">
    <w:abstractNumId w:val="23"/>
  </w:num>
  <w:num w:numId="3" w16cid:durableId="1334457021">
    <w:abstractNumId w:val="1"/>
  </w:num>
  <w:num w:numId="4" w16cid:durableId="1747874216">
    <w:abstractNumId w:val="8"/>
  </w:num>
  <w:num w:numId="5" w16cid:durableId="591427214">
    <w:abstractNumId w:val="18"/>
  </w:num>
  <w:num w:numId="6" w16cid:durableId="1906918056">
    <w:abstractNumId w:val="12"/>
  </w:num>
  <w:num w:numId="7" w16cid:durableId="1706784569">
    <w:abstractNumId w:val="22"/>
  </w:num>
  <w:num w:numId="8" w16cid:durableId="1541168242">
    <w:abstractNumId w:val="21"/>
  </w:num>
  <w:num w:numId="9" w16cid:durableId="1964264871">
    <w:abstractNumId w:val="9"/>
  </w:num>
  <w:num w:numId="10" w16cid:durableId="1020473547">
    <w:abstractNumId w:val="13"/>
  </w:num>
  <w:num w:numId="11" w16cid:durableId="329606903">
    <w:abstractNumId w:val="10"/>
  </w:num>
  <w:num w:numId="12" w16cid:durableId="533418914">
    <w:abstractNumId w:val="20"/>
  </w:num>
  <w:num w:numId="13" w16cid:durableId="565916192">
    <w:abstractNumId w:val="16"/>
  </w:num>
  <w:num w:numId="14" w16cid:durableId="1458984356">
    <w:abstractNumId w:val="4"/>
  </w:num>
  <w:num w:numId="15" w16cid:durableId="1906211255">
    <w:abstractNumId w:val="6"/>
  </w:num>
  <w:num w:numId="16" w16cid:durableId="1758748507">
    <w:abstractNumId w:val="3"/>
  </w:num>
  <w:num w:numId="17" w16cid:durableId="2041126063">
    <w:abstractNumId w:val="19"/>
  </w:num>
  <w:num w:numId="18" w16cid:durableId="2110000267">
    <w:abstractNumId w:val="15"/>
  </w:num>
  <w:num w:numId="19" w16cid:durableId="743065562">
    <w:abstractNumId w:val="0"/>
  </w:num>
  <w:num w:numId="20" w16cid:durableId="310251699">
    <w:abstractNumId w:val="14"/>
  </w:num>
  <w:num w:numId="21" w16cid:durableId="79908254">
    <w:abstractNumId w:val="7"/>
  </w:num>
  <w:num w:numId="22" w16cid:durableId="925722710">
    <w:abstractNumId w:val="17"/>
  </w:num>
  <w:num w:numId="23" w16cid:durableId="1778405025">
    <w:abstractNumId w:val="11"/>
  </w:num>
  <w:num w:numId="24" w16cid:durableId="141500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92"/>
    <w:rsid w:val="00001C42"/>
    <w:rsid w:val="000054AA"/>
    <w:rsid w:val="0000610A"/>
    <w:rsid w:val="00006B59"/>
    <w:rsid w:val="00010834"/>
    <w:rsid w:val="0001365E"/>
    <w:rsid w:val="00016338"/>
    <w:rsid w:val="000171F8"/>
    <w:rsid w:val="00020887"/>
    <w:rsid w:val="00024A7C"/>
    <w:rsid w:val="00025B8F"/>
    <w:rsid w:val="000269FC"/>
    <w:rsid w:val="00031552"/>
    <w:rsid w:val="000334B5"/>
    <w:rsid w:val="000354E0"/>
    <w:rsid w:val="00035873"/>
    <w:rsid w:val="00036D31"/>
    <w:rsid w:val="0004213C"/>
    <w:rsid w:val="00042A55"/>
    <w:rsid w:val="00051CD2"/>
    <w:rsid w:val="0005286F"/>
    <w:rsid w:val="00052F91"/>
    <w:rsid w:val="00053FD4"/>
    <w:rsid w:val="000542C8"/>
    <w:rsid w:val="00056E02"/>
    <w:rsid w:val="0006370F"/>
    <w:rsid w:val="00065FB1"/>
    <w:rsid w:val="00066AB6"/>
    <w:rsid w:val="000674CF"/>
    <w:rsid w:val="00070F24"/>
    <w:rsid w:val="00074CEC"/>
    <w:rsid w:val="00075A62"/>
    <w:rsid w:val="00077018"/>
    <w:rsid w:val="000777E4"/>
    <w:rsid w:val="00082216"/>
    <w:rsid w:val="00084624"/>
    <w:rsid w:val="00085ACC"/>
    <w:rsid w:val="00087BAF"/>
    <w:rsid w:val="00091872"/>
    <w:rsid w:val="000927B7"/>
    <w:rsid w:val="00092F6E"/>
    <w:rsid w:val="000932ED"/>
    <w:rsid w:val="00095314"/>
    <w:rsid w:val="0009552A"/>
    <w:rsid w:val="00095709"/>
    <w:rsid w:val="00096BB7"/>
    <w:rsid w:val="000A0B3D"/>
    <w:rsid w:val="000A116C"/>
    <w:rsid w:val="000A3B66"/>
    <w:rsid w:val="000A3E94"/>
    <w:rsid w:val="000A4DD0"/>
    <w:rsid w:val="000B0BB4"/>
    <w:rsid w:val="000B1BF0"/>
    <w:rsid w:val="000B3E94"/>
    <w:rsid w:val="000B4F87"/>
    <w:rsid w:val="000B63B1"/>
    <w:rsid w:val="000B65AC"/>
    <w:rsid w:val="000B65DF"/>
    <w:rsid w:val="000B7B81"/>
    <w:rsid w:val="000C4457"/>
    <w:rsid w:val="000C58EE"/>
    <w:rsid w:val="000C70F3"/>
    <w:rsid w:val="000D0A0A"/>
    <w:rsid w:val="000D28FB"/>
    <w:rsid w:val="000D3B03"/>
    <w:rsid w:val="000D4F00"/>
    <w:rsid w:val="000D5E50"/>
    <w:rsid w:val="000D7F57"/>
    <w:rsid w:val="000E4582"/>
    <w:rsid w:val="000E5F47"/>
    <w:rsid w:val="000E6654"/>
    <w:rsid w:val="000E7126"/>
    <w:rsid w:val="000E7444"/>
    <w:rsid w:val="000F03E1"/>
    <w:rsid w:val="000F0B14"/>
    <w:rsid w:val="000F1816"/>
    <w:rsid w:val="000F1F00"/>
    <w:rsid w:val="000F247E"/>
    <w:rsid w:val="000F4664"/>
    <w:rsid w:val="000F5939"/>
    <w:rsid w:val="000F66C9"/>
    <w:rsid w:val="0010010F"/>
    <w:rsid w:val="00100C51"/>
    <w:rsid w:val="0010211D"/>
    <w:rsid w:val="001065A7"/>
    <w:rsid w:val="0011043D"/>
    <w:rsid w:val="001106AB"/>
    <w:rsid w:val="0011273C"/>
    <w:rsid w:val="00112AA2"/>
    <w:rsid w:val="00113058"/>
    <w:rsid w:val="001133DE"/>
    <w:rsid w:val="00114D12"/>
    <w:rsid w:val="00114FF6"/>
    <w:rsid w:val="00117DC2"/>
    <w:rsid w:val="00120832"/>
    <w:rsid w:val="001209E0"/>
    <w:rsid w:val="001219EB"/>
    <w:rsid w:val="0012290A"/>
    <w:rsid w:val="00122FD3"/>
    <w:rsid w:val="0012309A"/>
    <w:rsid w:val="001260A4"/>
    <w:rsid w:val="00127C9A"/>
    <w:rsid w:val="00130585"/>
    <w:rsid w:val="0013176D"/>
    <w:rsid w:val="00131937"/>
    <w:rsid w:val="0013264C"/>
    <w:rsid w:val="00132CC7"/>
    <w:rsid w:val="00132F8A"/>
    <w:rsid w:val="001332E9"/>
    <w:rsid w:val="0013546C"/>
    <w:rsid w:val="001369D6"/>
    <w:rsid w:val="00140E00"/>
    <w:rsid w:val="00141A18"/>
    <w:rsid w:val="00143125"/>
    <w:rsid w:val="00147002"/>
    <w:rsid w:val="00147296"/>
    <w:rsid w:val="0015006F"/>
    <w:rsid w:val="00150130"/>
    <w:rsid w:val="00152358"/>
    <w:rsid w:val="00152F26"/>
    <w:rsid w:val="00153E47"/>
    <w:rsid w:val="00157D3D"/>
    <w:rsid w:val="0016087B"/>
    <w:rsid w:val="00160BA4"/>
    <w:rsid w:val="0016263D"/>
    <w:rsid w:val="00164839"/>
    <w:rsid w:val="0016587B"/>
    <w:rsid w:val="00166422"/>
    <w:rsid w:val="00166A2D"/>
    <w:rsid w:val="00167C90"/>
    <w:rsid w:val="00167E29"/>
    <w:rsid w:val="0017053A"/>
    <w:rsid w:val="001717B1"/>
    <w:rsid w:val="00173A5B"/>
    <w:rsid w:val="00173BBE"/>
    <w:rsid w:val="00174E9E"/>
    <w:rsid w:val="00181486"/>
    <w:rsid w:val="00181CE1"/>
    <w:rsid w:val="0018657C"/>
    <w:rsid w:val="00186994"/>
    <w:rsid w:val="0019100B"/>
    <w:rsid w:val="00191A88"/>
    <w:rsid w:val="0019490F"/>
    <w:rsid w:val="001A1903"/>
    <w:rsid w:val="001A2150"/>
    <w:rsid w:val="001A41B0"/>
    <w:rsid w:val="001B05FC"/>
    <w:rsid w:val="001B12F9"/>
    <w:rsid w:val="001B1391"/>
    <w:rsid w:val="001B1D38"/>
    <w:rsid w:val="001B1D99"/>
    <w:rsid w:val="001B4864"/>
    <w:rsid w:val="001B520A"/>
    <w:rsid w:val="001B6FC2"/>
    <w:rsid w:val="001B79FB"/>
    <w:rsid w:val="001C1C2F"/>
    <w:rsid w:val="001C1D8D"/>
    <w:rsid w:val="001C3668"/>
    <w:rsid w:val="001D0250"/>
    <w:rsid w:val="001D35A2"/>
    <w:rsid w:val="001D40A2"/>
    <w:rsid w:val="001D5C88"/>
    <w:rsid w:val="001D664F"/>
    <w:rsid w:val="001E161E"/>
    <w:rsid w:val="001E25F5"/>
    <w:rsid w:val="001E2893"/>
    <w:rsid w:val="001E3D89"/>
    <w:rsid w:val="001E4756"/>
    <w:rsid w:val="001F0607"/>
    <w:rsid w:val="001F0BA5"/>
    <w:rsid w:val="001F1E12"/>
    <w:rsid w:val="001F4381"/>
    <w:rsid w:val="001F4742"/>
    <w:rsid w:val="001F668F"/>
    <w:rsid w:val="001F68B9"/>
    <w:rsid w:val="001F79B7"/>
    <w:rsid w:val="001F7C94"/>
    <w:rsid w:val="001F7E7F"/>
    <w:rsid w:val="002002F2"/>
    <w:rsid w:val="00204B10"/>
    <w:rsid w:val="00204F1F"/>
    <w:rsid w:val="00206B25"/>
    <w:rsid w:val="002157A9"/>
    <w:rsid w:val="0022411B"/>
    <w:rsid w:val="002258FE"/>
    <w:rsid w:val="00227B82"/>
    <w:rsid w:val="002303F2"/>
    <w:rsid w:val="00233C47"/>
    <w:rsid w:val="00234117"/>
    <w:rsid w:val="002349AE"/>
    <w:rsid w:val="00235707"/>
    <w:rsid w:val="00236615"/>
    <w:rsid w:val="00240470"/>
    <w:rsid w:val="002408EE"/>
    <w:rsid w:val="002460D5"/>
    <w:rsid w:val="0024712F"/>
    <w:rsid w:val="00250C44"/>
    <w:rsid w:val="00250F2C"/>
    <w:rsid w:val="00252B7A"/>
    <w:rsid w:val="00252C9D"/>
    <w:rsid w:val="002539FC"/>
    <w:rsid w:val="00254A19"/>
    <w:rsid w:val="00256071"/>
    <w:rsid w:val="00256F54"/>
    <w:rsid w:val="00257273"/>
    <w:rsid w:val="00260798"/>
    <w:rsid w:val="002622F2"/>
    <w:rsid w:val="00265CA3"/>
    <w:rsid w:val="002664AE"/>
    <w:rsid w:val="00267567"/>
    <w:rsid w:val="00267B38"/>
    <w:rsid w:val="00272FCA"/>
    <w:rsid w:val="002758DF"/>
    <w:rsid w:val="002759A6"/>
    <w:rsid w:val="00276B08"/>
    <w:rsid w:val="00277F10"/>
    <w:rsid w:val="00280CD8"/>
    <w:rsid w:val="00280DBE"/>
    <w:rsid w:val="002817B9"/>
    <w:rsid w:val="00283A09"/>
    <w:rsid w:val="00283DAF"/>
    <w:rsid w:val="00284A56"/>
    <w:rsid w:val="0028762D"/>
    <w:rsid w:val="00291189"/>
    <w:rsid w:val="0029175C"/>
    <w:rsid w:val="00291ADA"/>
    <w:rsid w:val="00292253"/>
    <w:rsid w:val="00293D4C"/>
    <w:rsid w:val="002A0499"/>
    <w:rsid w:val="002A1409"/>
    <w:rsid w:val="002A282A"/>
    <w:rsid w:val="002A50F6"/>
    <w:rsid w:val="002A6101"/>
    <w:rsid w:val="002A70A0"/>
    <w:rsid w:val="002A73DA"/>
    <w:rsid w:val="002A75C3"/>
    <w:rsid w:val="002A76BE"/>
    <w:rsid w:val="002B16DF"/>
    <w:rsid w:val="002B4898"/>
    <w:rsid w:val="002B6516"/>
    <w:rsid w:val="002C2CFA"/>
    <w:rsid w:val="002C34F0"/>
    <w:rsid w:val="002C42D5"/>
    <w:rsid w:val="002C61C2"/>
    <w:rsid w:val="002C6B4D"/>
    <w:rsid w:val="002C7B0C"/>
    <w:rsid w:val="002D0BBB"/>
    <w:rsid w:val="002D176C"/>
    <w:rsid w:val="002D1B9F"/>
    <w:rsid w:val="002D4B68"/>
    <w:rsid w:val="002D4EFF"/>
    <w:rsid w:val="002D52EE"/>
    <w:rsid w:val="002E073E"/>
    <w:rsid w:val="002E0F10"/>
    <w:rsid w:val="002E3095"/>
    <w:rsid w:val="002E30DE"/>
    <w:rsid w:val="002E3BC5"/>
    <w:rsid w:val="002E533E"/>
    <w:rsid w:val="002E75E7"/>
    <w:rsid w:val="002F1C43"/>
    <w:rsid w:val="002F2002"/>
    <w:rsid w:val="002F58D2"/>
    <w:rsid w:val="00300D12"/>
    <w:rsid w:val="003015C0"/>
    <w:rsid w:val="00301D60"/>
    <w:rsid w:val="00301F7C"/>
    <w:rsid w:val="00304A1A"/>
    <w:rsid w:val="0030732E"/>
    <w:rsid w:val="00307EE7"/>
    <w:rsid w:val="003113E7"/>
    <w:rsid w:val="00313827"/>
    <w:rsid w:val="00314F92"/>
    <w:rsid w:val="003152A9"/>
    <w:rsid w:val="0031566B"/>
    <w:rsid w:val="00316470"/>
    <w:rsid w:val="003205F5"/>
    <w:rsid w:val="003220D0"/>
    <w:rsid w:val="00322D3E"/>
    <w:rsid w:val="00325EC8"/>
    <w:rsid w:val="00327FD6"/>
    <w:rsid w:val="00332CB2"/>
    <w:rsid w:val="00335004"/>
    <w:rsid w:val="00336BAE"/>
    <w:rsid w:val="0034057F"/>
    <w:rsid w:val="003408DB"/>
    <w:rsid w:val="00340FCB"/>
    <w:rsid w:val="003420F0"/>
    <w:rsid w:val="00343D4A"/>
    <w:rsid w:val="00345130"/>
    <w:rsid w:val="00345C5B"/>
    <w:rsid w:val="0034674A"/>
    <w:rsid w:val="003477C3"/>
    <w:rsid w:val="00347BF2"/>
    <w:rsid w:val="00355293"/>
    <w:rsid w:val="0035694E"/>
    <w:rsid w:val="003618F1"/>
    <w:rsid w:val="00362EF3"/>
    <w:rsid w:val="0036343A"/>
    <w:rsid w:val="00363650"/>
    <w:rsid w:val="003670B9"/>
    <w:rsid w:val="003670DB"/>
    <w:rsid w:val="003679EC"/>
    <w:rsid w:val="00370215"/>
    <w:rsid w:val="003704D5"/>
    <w:rsid w:val="003727DE"/>
    <w:rsid w:val="00372AEC"/>
    <w:rsid w:val="00374D91"/>
    <w:rsid w:val="00385593"/>
    <w:rsid w:val="00391FB5"/>
    <w:rsid w:val="003938E8"/>
    <w:rsid w:val="00393A8C"/>
    <w:rsid w:val="00396BC3"/>
    <w:rsid w:val="003A1F4B"/>
    <w:rsid w:val="003A5336"/>
    <w:rsid w:val="003A6B46"/>
    <w:rsid w:val="003A7D1B"/>
    <w:rsid w:val="003B1AEA"/>
    <w:rsid w:val="003B1F69"/>
    <w:rsid w:val="003B2504"/>
    <w:rsid w:val="003B302B"/>
    <w:rsid w:val="003B4833"/>
    <w:rsid w:val="003B4975"/>
    <w:rsid w:val="003C2DF6"/>
    <w:rsid w:val="003C47D9"/>
    <w:rsid w:val="003C5EFD"/>
    <w:rsid w:val="003C6A4D"/>
    <w:rsid w:val="003D1390"/>
    <w:rsid w:val="003D2E4A"/>
    <w:rsid w:val="003D69E7"/>
    <w:rsid w:val="003E0E4C"/>
    <w:rsid w:val="003E1AA4"/>
    <w:rsid w:val="003E63CB"/>
    <w:rsid w:val="003E659B"/>
    <w:rsid w:val="003F005A"/>
    <w:rsid w:val="003F26FB"/>
    <w:rsid w:val="003F2978"/>
    <w:rsid w:val="003F33AD"/>
    <w:rsid w:val="003F3423"/>
    <w:rsid w:val="003F4244"/>
    <w:rsid w:val="003F5D6C"/>
    <w:rsid w:val="003F785A"/>
    <w:rsid w:val="003F7BD6"/>
    <w:rsid w:val="0040194C"/>
    <w:rsid w:val="004031DA"/>
    <w:rsid w:val="00404189"/>
    <w:rsid w:val="0040700B"/>
    <w:rsid w:val="004138A8"/>
    <w:rsid w:val="00414498"/>
    <w:rsid w:val="004146EF"/>
    <w:rsid w:val="00417371"/>
    <w:rsid w:val="00417A36"/>
    <w:rsid w:val="00420FC8"/>
    <w:rsid w:val="00423CB3"/>
    <w:rsid w:val="004240B5"/>
    <w:rsid w:val="00437717"/>
    <w:rsid w:val="00440E2E"/>
    <w:rsid w:val="004412B9"/>
    <w:rsid w:val="00447EBF"/>
    <w:rsid w:val="004517EC"/>
    <w:rsid w:val="00452324"/>
    <w:rsid w:val="00452786"/>
    <w:rsid w:val="00453555"/>
    <w:rsid w:val="00453B9D"/>
    <w:rsid w:val="00454152"/>
    <w:rsid w:val="0045456D"/>
    <w:rsid w:val="00456FDE"/>
    <w:rsid w:val="0045775B"/>
    <w:rsid w:val="004620F5"/>
    <w:rsid w:val="00463CDD"/>
    <w:rsid w:val="004677C3"/>
    <w:rsid w:val="00467905"/>
    <w:rsid w:val="00471467"/>
    <w:rsid w:val="00471627"/>
    <w:rsid w:val="00471F68"/>
    <w:rsid w:val="004724F3"/>
    <w:rsid w:val="0047364E"/>
    <w:rsid w:val="004742DE"/>
    <w:rsid w:val="004762E0"/>
    <w:rsid w:val="00476984"/>
    <w:rsid w:val="00476C50"/>
    <w:rsid w:val="0048288F"/>
    <w:rsid w:val="00484F08"/>
    <w:rsid w:val="00486FF2"/>
    <w:rsid w:val="00491993"/>
    <w:rsid w:val="00493564"/>
    <w:rsid w:val="00493CD2"/>
    <w:rsid w:val="0049430B"/>
    <w:rsid w:val="004A0446"/>
    <w:rsid w:val="004A139C"/>
    <w:rsid w:val="004A3157"/>
    <w:rsid w:val="004A3994"/>
    <w:rsid w:val="004A3BF3"/>
    <w:rsid w:val="004B03D2"/>
    <w:rsid w:val="004B1716"/>
    <w:rsid w:val="004B3732"/>
    <w:rsid w:val="004B3D6D"/>
    <w:rsid w:val="004B4092"/>
    <w:rsid w:val="004B6C99"/>
    <w:rsid w:val="004B7D27"/>
    <w:rsid w:val="004C129C"/>
    <w:rsid w:val="004C316B"/>
    <w:rsid w:val="004C3206"/>
    <w:rsid w:val="004C3EC5"/>
    <w:rsid w:val="004C6D15"/>
    <w:rsid w:val="004C6FAC"/>
    <w:rsid w:val="004D2B57"/>
    <w:rsid w:val="004D3313"/>
    <w:rsid w:val="004D35B9"/>
    <w:rsid w:val="004D6D69"/>
    <w:rsid w:val="004E04BF"/>
    <w:rsid w:val="004E4481"/>
    <w:rsid w:val="004E6671"/>
    <w:rsid w:val="004F0F26"/>
    <w:rsid w:val="004F12C4"/>
    <w:rsid w:val="004F37FC"/>
    <w:rsid w:val="004F4140"/>
    <w:rsid w:val="004F41C3"/>
    <w:rsid w:val="004F4509"/>
    <w:rsid w:val="004F4F75"/>
    <w:rsid w:val="004F578C"/>
    <w:rsid w:val="004F5EA8"/>
    <w:rsid w:val="0050185E"/>
    <w:rsid w:val="0050347A"/>
    <w:rsid w:val="00503DE3"/>
    <w:rsid w:val="0050442F"/>
    <w:rsid w:val="00505324"/>
    <w:rsid w:val="00506147"/>
    <w:rsid w:val="00510D53"/>
    <w:rsid w:val="005110DE"/>
    <w:rsid w:val="00512127"/>
    <w:rsid w:val="005124D9"/>
    <w:rsid w:val="00512857"/>
    <w:rsid w:val="00515424"/>
    <w:rsid w:val="005155D4"/>
    <w:rsid w:val="005168F1"/>
    <w:rsid w:val="00516BD2"/>
    <w:rsid w:val="00516D25"/>
    <w:rsid w:val="005211B8"/>
    <w:rsid w:val="00521693"/>
    <w:rsid w:val="0052218D"/>
    <w:rsid w:val="00527892"/>
    <w:rsid w:val="005311D1"/>
    <w:rsid w:val="00531F93"/>
    <w:rsid w:val="00533345"/>
    <w:rsid w:val="00534B56"/>
    <w:rsid w:val="00534CBF"/>
    <w:rsid w:val="00534F86"/>
    <w:rsid w:val="00536A6E"/>
    <w:rsid w:val="00536AAE"/>
    <w:rsid w:val="005372D6"/>
    <w:rsid w:val="005429B1"/>
    <w:rsid w:val="0054307C"/>
    <w:rsid w:val="0054698C"/>
    <w:rsid w:val="005475C1"/>
    <w:rsid w:val="005512EF"/>
    <w:rsid w:val="005531DF"/>
    <w:rsid w:val="0055322F"/>
    <w:rsid w:val="00554D29"/>
    <w:rsid w:val="00554F62"/>
    <w:rsid w:val="0055729A"/>
    <w:rsid w:val="005609BA"/>
    <w:rsid w:val="00560E5B"/>
    <w:rsid w:val="00561EF2"/>
    <w:rsid w:val="0056430D"/>
    <w:rsid w:val="005666B3"/>
    <w:rsid w:val="005666F6"/>
    <w:rsid w:val="00571356"/>
    <w:rsid w:val="00573A8C"/>
    <w:rsid w:val="00575309"/>
    <w:rsid w:val="00575C8C"/>
    <w:rsid w:val="0058143A"/>
    <w:rsid w:val="00581E39"/>
    <w:rsid w:val="005826F7"/>
    <w:rsid w:val="00583C1B"/>
    <w:rsid w:val="00584A59"/>
    <w:rsid w:val="00586710"/>
    <w:rsid w:val="00586A45"/>
    <w:rsid w:val="00587049"/>
    <w:rsid w:val="005875AE"/>
    <w:rsid w:val="005914DD"/>
    <w:rsid w:val="005949B8"/>
    <w:rsid w:val="00595430"/>
    <w:rsid w:val="005A02CB"/>
    <w:rsid w:val="005A29BF"/>
    <w:rsid w:val="005A2DB8"/>
    <w:rsid w:val="005A799F"/>
    <w:rsid w:val="005A7EBE"/>
    <w:rsid w:val="005B0EC1"/>
    <w:rsid w:val="005B158D"/>
    <w:rsid w:val="005B1887"/>
    <w:rsid w:val="005B26F5"/>
    <w:rsid w:val="005B2A89"/>
    <w:rsid w:val="005B483E"/>
    <w:rsid w:val="005B4A44"/>
    <w:rsid w:val="005B4B8E"/>
    <w:rsid w:val="005B4DCE"/>
    <w:rsid w:val="005B7C73"/>
    <w:rsid w:val="005C3C76"/>
    <w:rsid w:val="005C438F"/>
    <w:rsid w:val="005C5B4B"/>
    <w:rsid w:val="005C6E95"/>
    <w:rsid w:val="005D16E6"/>
    <w:rsid w:val="005D3521"/>
    <w:rsid w:val="005D3F4E"/>
    <w:rsid w:val="005D50B5"/>
    <w:rsid w:val="005D57A4"/>
    <w:rsid w:val="005E1F7C"/>
    <w:rsid w:val="005E4724"/>
    <w:rsid w:val="005E60A5"/>
    <w:rsid w:val="005F0108"/>
    <w:rsid w:val="005F114B"/>
    <w:rsid w:val="005F4453"/>
    <w:rsid w:val="005F6DE5"/>
    <w:rsid w:val="006030A7"/>
    <w:rsid w:val="0060430B"/>
    <w:rsid w:val="00604882"/>
    <w:rsid w:val="006053DF"/>
    <w:rsid w:val="00607636"/>
    <w:rsid w:val="006078F4"/>
    <w:rsid w:val="00611036"/>
    <w:rsid w:val="00612948"/>
    <w:rsid w:val="00613367"/>
    <w:rsid w:val="00614E2A"/>
    <w:rsid w:val="00620C7F"/>
    <w:rsid w:val="00623FBC"/>
    <w:rsid w:val="00625267"/>
    <w:rsid w:val="00627F80"/>
    <w:rsid w:val="0063083E"/>
    <w:rsid w:val="00630CBB"/>
    <w:rsid w:val="00635385"/>
    <w:rsid w:val="00640543"/>
    <w:rsid w:val="006508FC"/>
    <w:rsid w:val="006530B0"/>
    <w:rsid w:val="00653E1A"/>
    <w:rsid w:val="00655E9F"/>
    <w:rsid w:val="006578E8"/>
    <w:rsid w:val="006619AB"/>
    <w:rsid w:val="00667E32"/>
    <w:rsid w:val="00667FEA"/>
    <w:rsid w:val="00670B50"/>
    <w:rsid w:val="00670CC2"/>
    <w:rsid w:val="0067448A"/>
    <w:rsid w:val="006768F9"/>
    <w:rsid w:val="00676A6D"/>
    <w:rsid w:val="00680C99"/>
    <w:rsid w:val="006810E5"/>
    <w:rsid w:val="00685212"/>
    <w:rsid w:val="0069068D"/>
    <w:rsid w:val="00691793"/>
    <w:rsid w:val="006927D3"/>
    <w:rsid w:val="00693148"/>
    <w:rsid w:val="0069445A"/>
    <w:rsid w:val="00696D97"/>
    <w:rsid w:val="006A0400"/>
    <w:rsid w:val="006A5559"/>
    <w:rsid w:val="006B17D3"/>
    <w:rsid w:val="006B39DB"/>
    <w:rsid w:val="006B66B0"/>
    <w:rsid w:val="006B76DE"/>
    <w:rsid w:val="006C0C72"/>
    <w:rsid w:val="006C219B"/>
    <w:rsid w:val="006C3AA1"/>
    <w:rsid w:val="006C3CCF"/>
    <w:rsid w:val="006C5E7F"/>
    <w:rsid w:val="006D341E"/>
    <w:rsid w:val="006D3E68"/>
    <w:rsid w:val="006D5400"/>
    <w:rsid w:val="006D6D32"/>
    <w:rsid w:val="006E0E2B"/>
    <w:rsid w:val="006E1F7A"/>
    <w:rsid w:val="006E518C"/>
    <w:rsid w:val="006E6637"/>
    <w:rsid w:val="006E7E45"/>
    <w:rsid w:val="006F288F"/>
    <w:rsid w:val="006F6D6F"/>
    <w:rsid w:val="006F7EE8"/>
    <w:rsid w:val="0070064D"/>
    <w:rsid w:val="00703912"/>
    <w:rsid w:val="00703D01"/>
    <w:rsid w:val="00704093"/>
    <w:rsid w:val="00705940"/>
    <w:rsid w:val="0070799E"/>
    <w:rsid w:val="007118C1"/>
    <w:rsid w:val="00711A98"/>
    <w:rsid w:val="007122A9"/>
    <w:rsid w:val="00713094"/>
    <w:rsid w:val="00713814"/>
    <w:rsid w:val="00713887"/>
    <w:rsid w:val="007140FF"/>
    <w:rsid w:val="00714CC2"/>
    <w:rsid w:val="00715068"/>
    <w:rsid w:val="00715C9D"/>
    <w:rsid w:val="00720122"/>
    <w:rsid w:val="007225A7"/>
    <w:rsid w:val="00727BE4"/>
    <w:rsid w:val="00727FE5"/>
    <w:rsid w:val="00731045"/>
    <w:rsid w:val="007316AC"/>
    <w:rsid w:val="00733817"/>
    <w:rsid w:val="00740479"/>
    <w:rsid w:val="00740907"/>
    <w:rsid w:val="00741FD8"/>
    <w:rsid w:val="00742EA6"/>
    <w:rsid w:val="0074602F"/>
    <w:rsid w:val="0074654D"/>
    <w:rsid w:val="007479B1"/>
    <w:rsid w:val="00747EDD"/>
    <w:rsid w:val="00751707"/>
    <w:rsid w:val="00751C2D"/>
    <w:rsid w:val="00753523"/>
    <w:rsid w:val="00754B6D"/>
    <w:rsid w:val="0075550E"/>
    <w:rsid w:val="00756792"/>
    <w:rsid w:val="00757C3B"/>
    <w:rsid w:val="00761202"/>
    <w:rsid w:val="007617C8"/>
    <w:rsid w:val="00762658"/>
    <w:rsid w:val="007637C6"/>
    <w:rsid w:val="00763FC5"/>
    <w:rsid w:val="00772840"/>
    <w:rsid w:val="00774EBB"/>
    <w:rsid w:val="0077624B"/>
    <w:rsid w:val="00780FFE"/>
    <w:rsid w:val="00784DB4"/>
    <w:rsid w:val="00792D9C"/>
    <w:rsid w:val="007A1241"/>
    <w:rsid w:val="007A689C"/>
    <w:rsid w:val="007A7C8A"/>
    <w:rsid w:val="007B201E"/>
    <w:rsid w:val="007B2F18"/>
    <w:rsid w:val="007B413E"/>
    <w:rsid w:val="007B5166"/>
    <w:rsid w:val="007B5543"/>
    <w:rsid w:val="007B584F"/>
    <w:rsid w:val="007B58E1"/>
    <w:rsid w:val="007B6D88"/>
    <w:rsid w:val="007B7E02"/>
    <w:rsid w:val="007C038E"/>
    <w:rsid w:val="007C21EA"/>
    <w:rsid w:val="007C2576"/>
    <w:rsid w:val="007C312E"/>
    <w:rsid w:val="007D0847"/>
    <w:rsid w:val="007D1053"/>
    <w:rsid w:val="007D145F"/>
    <w:rsid w:val="007D259F"/>
    <w:rsid w:val="007D2CFC"/>
    <w:rsid w:val="007D3E73"/>
    <w:rsid w:val="007D537E"/>
    <w:rsid w:val="007D5ABA"/>
    <w:rsid w:val="007D777C"/>
    <w:rsid w:val="007E1237"/>
    <w:rsid w:val="007E2B0F"/>
    <w:rsid w:val="007E431D"/>
    <w:rsid w:val="007E46B6"/>
    <w:rsid w:val="007E4901"/>
    <w:rsid w:val="007E6C98"/>
    <w:rsid w:val="007F02BA"/>
    <w:rsid w:val="007F260B"/>
    <w:rsid w:val="007F4770"/>
    <w:rsid w:val="007F655B"/>
    <w:rsid w:val="007F75AB"/>
    <w:rsid w:val="007F7C42"/>
    <w:rsid w:val="00802454"/>
    <w:rsid w:val="00803A72"/>
    <w:rsid w:val="008048D8"/>
    <w:rsid w:val="008056C1"/>
    <w:rsid w:val="00807873"/>
    <w:rsid w:val="0081000B"/>
    <w:rsid w:val="00812D0D"/>
    <w:rsid w:val="008130D7"/>
    <w:rsid w:val="00813C5F"/>
    <w:rsid w:val="00813C74"/>
    <w:rsid w:val="008157C6"/>
    <w:rsid w:val="008217FB"/>
    <w:rsid w:val="0082198B"/>
    <w:rsid w:val="00821B53"/>
    <w:rsid w:val="00824D33"/>
    <w:rsid w:val="00825AE9"/>
    <w:rsid w:val="008267E1"/>
    <w:rsid w:val="0082721C"/>
    <w:rsid w:val="0083293E"/>
    <w:rsid w:val="00833FAD"/>
    <w:rsid w:val="00835617"/>
    <w:rsid w:val="00836148"/>
    <w:rsid w:val="00837901"/>
    <w:rsid w:val="008414A6"/>
    <w:rsid w:val="00844203"/>
    <w:rsid w:val="0084424F"/>
    <w:rsid w:val="00846B59"/>
    <w:rsid w:val="0084721B"/>
    <w:rsid w:val="00847B76"/>
    <w:rsid w:val="008500D7"/>
    <w:rsid w:val="00851767"/>
    <w:rsid w:val="00854A04"/>
    <w:rsid w:val="0085724A"/>
    <w:rsid w:val="008575C3"/>
    <w:rsid w:val="00857620"/>
    <w:rsid w:val="008611BE"/>
    <w:rsid w:val="00861EF5"/>
    <w:rsid w:val="008641A7"/>
    <w:rsid w:val="00864293"/>
    <w:rsid w:val="008652FB"/>
    <w:rsid w:val="008714AE"/>
    <w:rsid w:val="008741E9"/>
    <w:rsid w:val="00874FBA"/>
    <w:rsid w:val="0087665A"/>
    <w:rsid w:val="00882EAD"/>
    <w:rsid w:val="00882F10"/>
    <w:rsid w:val="0089161C"/>
    <w:rsid w:val="008941C6"/>
    <w:rsid w:val="0089453B"/>
    <w:rsid w:val="0089524E"/>
    <w:rsid w:val="00895D81"/>
    <w:rsid w:val="008974B7"/>
    <w:rsid w:val="008A1CC0"/>
    <w:rsid w:val="008A3515"/>
    <w:rsid w:val="008A5EB9"/>
    <w:rsid w:val="008A66FD"/>
    <w:rsid w:val="008A6B14"/>
    <w:rsid w:val="008B003C"/>
    <w:rsid w:val="008B0D5F"/>
    <w:rsid w:val="008B0F92"/>
    <w:rsid w:val="008B1FAA"/>
    <w:rsid w:val="008B561C"/>
    <w:rsid w:val="008B608E"/>
    <w:rsid w:val="008B6539"/>
    <w:rsid w:val="008B790F"/>
    <w:rsid w:val="008B7F77"/>
    <w:rsid w:val="008C6CD0"/>
    <w:rsid w:val="008C76BC"/>
    <w:rsid w:val="008D086D"/>
    <w:rsid w:val="008D13CF"/>
    <w:rsid w:val="008D2370"/>
    <w:rsid w:val="008D43A0"/>
    <w:rsid w:val="008D55B2"/>
    <w:rsid w:val="008D68DD"/>
    <w:rsid w:val="008E211E"/>
    <w:rsid w:val="008E562B"/>
    <w:rsid w:val="008F1EF8"/>
    <w:rsid w:val="008F3985"/>
    <w:rsid w:val="008F3C7D"/>
    <w:rsid w:val="008F429D"/>
    <w:rsid w:val="008F4517"/>
    <w:rsid w:val="008F4D0E"/>
    <w:rsid w:val="008F5800"/>
    <w:rsid w:val="008F6ECE"/>
    <w:rsid w:val="008F7DB4"/>
    <w:rsid w:val="00904162"/>
    <w:rsid w:val="009041CF"/>
    <w:rsid w:val="0090771E"/>
    <w:rsid w:val="0091033E"/>
    <w:rsid w:val="00913AD4"/>
    <w:rsid w:val="00914B8C"/>
    <w:rsid w:val="0091659C"/>
    <w:rsid w:val="00917B4A"/>
    <w:rsid w:val="00922876"/>
    <w:rsid w:val="00923EAE"/>
    <w:rsid w:val="00927619"/>
    <w:rsid w:val="00931298"/>
    <w:rsid w:val="00932E93"/>
    <w:rsid w:val="0093365E"/>
    <w:rsid w:val="00933CA6"/>
    <w:rsid w:val="00934E8F"/>
    <w:rsid w:val="00935511"/>
    <w:rsid w:val="00944E14"/>
    <w:rsid w:val="00945EC8"/>
    <w:rsid w:val="00947E96"/>
    <w:rsid w:val="00954BD0"/>
    <w:rsid w:val="00957FDF"/>
    <w:rsid w:val="00960269"/>
    <w:rsid w:val="00960CC2"/>
    <w:rsid w:val="009619FF"/>
    <w:rsid w:val="00961A7D"/>
    <w:rsid w:val="00961E86"/>
    <w:rsid w:val="00963074"/>
    <w:rsid w:val="00965374"/>
    <w:rsid w:val="00965FE8"/>
    <w:rsid w:val="009706B3"/>
    <w:rsid w:val="0097257D"/>
    <w:rsid w:val="00974AAD"/>
    <w:rsid w:val="0097509B"/>
    <w:rsid w:val="00981475"/>
    <w:rsid w:val="009815D9"/>
    <w:rsid w:val="0098333E"/>
    <w:rsid w:val="00985C17"/>
    <w:rsid w:val="009965E6"/>
    <w:rsid w:val="009A1B7B"/>
    <w:rsid w:val="009A397D"/>
    <w:rsid w:val="009B0D84"/>
    <w:rsid w:val="009B22FC"/>
    <w:rsid w:val="009B5DE8"/>
    <w:rsid w:val="009B679F"/>
    <w:rsid w:val="009B763F"/>
    <w:rsid w:val="009C039F"/>
    <w:rsid w:val="009C24E4"/>
    <w:rsid w:val="009D0D65"/>
    <w:rsid w:val="009D4257"/>
    <w:rsid w:val="009E1A1C"/>
    <w:rsid w:val="009E1FB3"/>
    <w:rsid w:val="009E3CD1"/>
    <w:rsid w:val="009E7108"/>
    <w:rsid w:val="009E774C"/>
    <w:rsid w:val="009F3132"/>
    <w:rsid w:val="009F40B8"/>
    <w:rsid w:val="009F6E81"/>
    <w:rsid w:val="00A05C43"/>
    <w:rsid w:val="00A07427"/>
    <w:rsid w:val="00A1292F"/>
    <w:rsid w:val="00A138A0"/>
    <w:rsid w:val="00A139C9"/>
    <w:rsid w:val="00A1404D"/>
    <w:rsid w:val="00A15B3A"/>
    <w:rsid w:val="00A17699"/>
    <w:rsid w:val="00A222FD"/>
    <w:rsid w:val="00A22C09"/>
    <w:rsid w:val="00A23690"/>
    <w:rsid w:val="00A25BF1"/>
    <w:rsid w:val="00A26A20"/>
    <w:rsid w:val="00A26F6A"/>
    <w:rsid w:val="00A2702D"/>
    <w:rsid w:val="00A37A94"/>
    <w:rsid w:val="00A37AFC"/>
    <w:rsid w:val="00A411EE"/>
    <w:rsid w:val="00A41891"/>
    <w:rsid w:val="00A42D8E"/>
    <w:rsid w:val="00A45563"/>
    <w:rsid w:val="00A47787"/>
    <w:rsid w:val="00A5567E"/>
    <w:rsid w:val="00A56C24"/>
    <w:rsid w:val="00A610B9"/>
    <w:rsid w:val="00A61744"/>
    <w:rsid w:val="00A61BC1"/>
    <w:rsid w:val="00A62302"/>
    <w:rsid w:val="00A62FFF"/>
    <w:rsid w:val="00A6381D"/>
    <w:rsid w:val="00A64CE5"/>
    <w:rsid w:val="00A67A38"/>
    <w:rsid w:val="00A7113C"/>
    <w:rsid w:val="00A7372E"/>
    <w:rsid w:val="00A73D77"/>
    <w:rsid w:val="00A73DD5"/>
    <w:rsid w:val="00A764BE"/>
    <w:rsid w:val="00A76B78"/>
    <w:rsid w:val="00A80989"/>
    <w:rsid w:val="00A825AD"/>
    <w:rsid w:val="00A82623"/>
    <w:rsid w:val="00A83BC0"/>
    <w:rsid w:val="00A86031"/>
    <w:rsid w:val="00A861E5"/>
    <w:rsid w:val="00A87555"/>
    <w:rsid w:val="00A9451C"/>
    <w:rsid w:val="00A959C9"/>
    <w:rsid w:val="00AA045D"/>
    <w:rsid w:val="00AA371B"/>
    <w:rsid w:val="00AA39E3"/>
    <w:rsid w:val="00AA72D9"/>
    <w:rsid w:val="00AB0BBE"/>
    <w:rsid w:val="00AB0ED3"/>
    <w:rsid w:val="00AB17EE"/>
    <w:rsid w:val="00AB4F27"/>
    <w:rsid w:val="00AB5BF0"/>
    <w:rsid w:val="00AB6269"/>
    <w:rsid w:val="00AB6432"/>
    <w:rsid w:val="00AB6B48"/>
    <w:rsid w:val="00AB703B"/>
    <w:rsid w:val="00AB71F0"/>
    <w:rsid w:val="00AB7D0C"/>
    <w:rsid w:val="00AC0197"/>
    <w:rsid w:val="00AC0C49"/>
    <w:rsid w:val="00AC0E1A"/>
    <w:rsid w:val="00AC215B"/>
    <w:rsid w:val="00AC2BD5"/>
    <w:rsid w:val="00AC36CD"/>
    <w:rsid w:val="00AC6EDD"/>
    <w:rsid w:val="00AD3A9E"/>
    <w:rsid w:val="00AD43A5"/>
    <w:rsid w:val="00AD5D21"/>
    <w:rsid w:val="00AD6781"/>
    <w:rsid w:val="00AD7053"/>
    <w:rsid w:val="00AE0A38"/>
    <w:rsid w:val="00AE4289"/>
    <w:rsid w:val="00AE4B00"/>
    <w:rsid w:val="00AE656E"/>
    <w:rsid w:val="00AE66C2"/>
    <w:rsid w:val="00AF0C1F"/>
    <w:rsid w:val="00AF1BC5"/>
    <w:rsid w:val="00AF34CA"/>
    <w:rsid w:val="00AF37C6"/>
    <w:rsid w:val="00AF3D46"/>
    <w:rsid w:val="00AF3DA1"/>
    <w:rsid w:val="00B02466"/>
    <w:rsid w:val="00B07582"/>
    <w:rsid w:val="00B07B97"/>
    <w:rsid w:val="00B103B1"/>
    <w:rsid w:val="00B11823"/>
    <w:rsid w:val="00B12044"/>
    <w:rsid w:val="00B12E25"/>
    <w:rsid w:val="00B15440"/>
    <w:rsid w:val="00B158D9"/>
    <w:rsid w:val="00B20A6A"/>
    <w:rsid w:val="00B22D59"/>
    <w:rsid w:val="00B2311B"/>
    <w:rsid w:val="00B26945"/>
    <w:rsid w:val="00B273E3"/>
    <w:rsid w:val="00B33022"/>
    <w:rsid w:val="00B3602F"/>
    <w:rsid w:val="00B37CD0"/>
    <w:rsid w:val="00B41483"/>
    <w:rsid w:val="00B4496F"/>
    <w:rsid w:val="00B45556"/>
    <w:rsid w:val="00B52170"/>
    <w:rsid w:val="00B5248B"/>
    <w:rsid w:val="00B533B7"/>
    <w:rsid w:val="00B53EE6"/>
    <w:rsid w:val="00B54A2F"/>
    <w:rsid w:val="00B54C93"/>
    <w:rsid w:val="00B5556E"/>
    <w:rsid w:val="00B60D76"/>
    <w:rsid w:val="00B61E82"/>
    <w:rsid w:val="00B6373C"/>
    <w:rsid w:val="00B63B3D"/>
    <w:rsid w:val="00B640DE"/>
    <w:rsid w:val="00B66CC2"/>
    <w:rsid w:val="00B66E87"/>
    <w:rsid w:val="00B706DA"/>
    <w:rsid w:val="00B70E28"/>
    <w:rsid w:val="00B746AD"/>
    <w:rsid w:val="00B776F0"/>
    <w:rsid w:val="00B81A40"/>
    <w:rsid w:val="00B81EF3"/>
    <w:rsid w:val="00B8217F"/>
    <w:rsid w:val="00B824B6"/>
    <w:rsid w:val="00B829CC"/>
    <w:rsid w:val="00B85460"/>
    <w:rsid w:val="00B85A70"/>
    <w:rsid w:val="00B9078B"/>
    <w:rsid w:val="00B928BC"/>
    <w:rsid w:val="00B937A8"/>
    <w:rsid w:val="00B9593F"/>
    <w:rsid w:val="00B97553"/>
    <w:rsid w:val="00BA0297"/>
    <w:rsid w:val="00BA0BC7"/>
    <w:rsid w:val="00BA0E61"/>
    <w:rsid w:val="00BA33E7"/>
    <w:rsid w:val="00BA4454"/>
    <w:rsid w:val="00BA62FE"/>
    <w:rsid w:val="00BB0030"/>
    <w:rsid w:val="00BB057F"/>
    <w:rsid w:val="00BB0A45"/>
    <w:rsid w:val="00BB1BFC"/>
    <w:rsid w:val="00BB4358"/>
    <w:rsid w:val="00BB541F"/>
    <w:rsid w:val="00BB5EF7"/>
    <w:rsid w:val="00BC2F9D"/>
    <w:rsid w:val="00BC53DE"/>
    <w:rsid w:val="00BC5E7B"/>
    <w:rsid w:val="00BC717F"/>
    <w:rsid w:val="00BC74E9"/>
    <w:rsid w:val="00BC781F"/>
    <w:rsid w:val="00BD0F29"/>
    <w:rsid w:val="00BD30EA"/>
    <w:rsid w:val="00BD3AFC"/>
    <w:rsid w:val="00BD3C50"/>
    <w:rsid w:val="00BD41D7"/>
    <w:rsid w:val="00BD4FE7"/>
    <w:rsid w:val="00BD5183"/>
    <w:rsid w:val="00BD57F5"/>
    <w:rsid w:val="00BE3559"/>
    <w:rsid w:val="00BE4486"/>
    <w:rsid w:val="00BE5453"/>
    <w:rsid w:val="00BE6B39"/>
    <w:rsid w:val="00BF2517"/>
    <w:rsid w:val="00BF4C84"/>
    <w:rsid w:val="00BF5E21"/>
    <w:rsid w:val="00C00003"/>
    <w:rsid w:val="00C01783"/>
    <w:rsid w:val="00C04502"/>
    <w:rsid w:val="00C046F5"/>
    <w:rsid w:val="00C07858"/>
    <w:rsid w:val="00C1060F"/>
    <w:rsid w:val="00C11485"/>
    <w:rsid w:val="00C13D6A"/>
    <w:rsid w:val="00C15358"/>
    <w:rsid w:val="00C15462"/>
    <w:rsid w:val="00C17E8C"/>
    <w:rsid w:val="00C20219"/>
    <w:rsid w:val="00C222D5"/>
    <w:rsid w:val="00C263EC"/>
    <w:rsid w:val="00C27F42"/>
    <w:rsid w:val="00C31D76"/>
    <w:rsid w:val="00C32BA7"/>
    <w:rsid w:val="00C33F58"/>
    <w:rsid w:val="00C347FC"/>
    <w:rsid w:val="00C3665D"/>
    <w:rsid w:val="00C37429"/>
    <w:rsid w:val="00C400AA"/>
    <w:rsid w:val="00C409E9"/>
    <w:rsid w:val="00C43502"/>
    <w:rsid w:val="00C44B23"/>
    <w:rsid w:val="00C54DA4"/>
    <w:rsid w:val="00C56D2A"/>
    <w:rsid w:val="00C57532"/>
    <w:rsid w:val="00C57B4D"/>
    <w:rsid w:val="00C57CA9"/>
    <w:rsid w:val="00C60B03"/>
    <w:rsid w:val="00C60B96"/>
    <w:rsid w:val="00C60BB7"/>
    <w:rsid w:val="00C611CE"/>
    <w:rsid w:val="00C613C2"/>
    <w:rsid w:val="00C66BC6"/>
    <w:rsid w:val="00C7015A"/>
    <w:rsid w:val="00C70542"/>
    <w:rsid w:val="00C72D8F"/>
    <w:rsid w:val="00C73DEE"/>
    <w:rsid w:val="00C75C96"/>
    <w:rsid w:val="00C76A7E"/>
    <w:rsid w:val="00C81614"/>
    <w:rsid w:val="00C821EB"/>
    <w:rsid w:val="00C8409A"/>
    <w:rsid w:val="00C84505"/>
    <w:rsid w:val="00C8507C"/>
    <w:rsid w:val="00C859AD"/>
    <w:rsid w:val="00C903C4"/>
    <w:rsid w:val="00C91AEA"/>
    <w:rsid w:val="00C91D9B"/>
    <w:rsid w:val="00C94B16"/>
    <w:rsid w:val="00C970C0"/>
    <w:rsid w:val="00CA47E5"/>
    <w:rsid w:val="00CA5991"/>
    <w:rsid w:val="00CA7243"/>
    <w:rsid w:val="00CB1EF9"/>
    <w:rsid w:val="00CB324D"/>
    <w:rsid w:val="00CB3F65"/>
    <w:rsid w:val="00CB4110"/>
    <w:rsid w:val="00CB5BDA"/>
    <w:rsid w:val="00CB5F3A"/>
    <w:rsid w:val="00CB71BB"/>
    <w:rsid w:val="00CC458C"/>
    <w:rsid w:val="00CC4B12"/>
    <w:rsid w:val="00CC6952"/>
    <w:rsid w:val="00CD04CE"/>
    <w:rsid w:val="00CD1A92"/>
    <w:rsid w:val="00CD318D"/>
    <w:rsid w:val="00CD40B5"/>
    <w:rsid w:val="00CD4F98"/>
    <w:rsid w:val="00CE09B7"/>
    <w:rsid w:val="00CE254F"/>
    <w:rsid w:val="00CE309A"/>
    <w:rsid w:val="00CE39DA"/>
    <w:rsid w:val="00CE473B"/>
    <w:rsid w:val="00CE5286"/>
    <w:rsid w:val="00CE5485"/>
    <w:rsid w:val="00CE5521"/>
    <w:rsid w:val="00CE55E4"/>
    <w:rsid w:val="00CE7FD3"/>
    <w:rsid w:val="00CF0F84"/>
    <w:rsid w:val="00CF2A96"/>
    <w:rsid w:val="00CF3E33"/>
    <w:rsid w:val="00CF4D1C"/>
    <w:rsid w:val="00CF58EC"/>
    <w:rsid w:val="00D0426C"/>
    <w:rsid w:val="00D06320"/>
    <w:rsid w:val="00D0722D"/>
    <w:rsid w:val="00D10963"/>
    <w:rsid w:val="00D14457"/>
    <w:rsid w:val="00D15641"/>
    <w:rsid w:val="00D1587E"/>
    <w:rsid w:val="00D16FE2"/>
    <w:rsid w:val="00D204BF"/>
    <w:rsid w:val="00D20800"/>
    <w:rsid w:val="00D21646"/>
    <w:rsid w:val="00D25D75"/>
    <w:rsid w:val="00D27570"/>
    <w:rsid w:val="00D27D0B"/>
    <w:rsid w:val="00D31E16"/>
    <w:rsid w:val="00D31F7E"/>
    <w:rsid w:val="00D33668"/>
    <w:rsid w:val="00D34B62"/>
    <w:rsid w:val="00D36274"/>
    <w:rsid w:val="00D43DA0"/>
    <w:rsid w:val="00D4600B"/>
    <w:rsid w:val="00D46501"/>
    <w:rsid w:val="00D47D7B"/>
    <w:rsid w:val="00D47E29"/>
    <w:rsid w:val="00D4FFB4"/>
    <w:rsid w:val="00D52355"/>
    <w:rsid w:val="00D53AAF"/>
    <w:rsid w:val="00D548B8"/>
    <w:rsid w:val="00D5548D"/>
    <w:rsid w:val="00D57189"/>
    <w:rsid w:val="00D57A67"/>
    <w:rsid w:val="00D601FB"/>
    <w:rsid w:val="00D610C8"/>
    <w:rsid w:val="00D6122D"/>
    <w:rsid w:val="00D62B91"/>
    <w:rsid w:val="00D648DB"/>
    <w:rsid w:val="00D64EA7"/>
    <w:rsid w:val="00D66F55"/>
    <w:rsid w:val="00D66F61"/>
    <w:rsid w:val="00D71B66"/>
    <w:rsid w:val="00D71BB5"/>
    <w:rsid w:val="00D72960"/>
    <w:rsid w:val="00D73F80"/>
    <w:rsid w:val="00D7417E"/>
    <w:rsid w:val="00D75A43"/>
    <w:rsid w:val="00D76E54"/>
    <w:rsid w:val="00D80ECC"/>
    <w:rsid w:val="00D84139"/>
    <w:rsid w:val="00D841BF"/>
    <w:rsid w:val="00D842FD"/>
    <w:rsid w:val="00D86455"/>
    <w:rsid w:val="00D86EA6"/>
    <w:rsid w:val="00D910C3"/>
    <w:rsid w:val="00D9154E"/>
    <w:rsid w:val="00DA15D0"/>
    <w:rsid w:val="00DA33BB"/>
    <w:rsid w:val="00DA71D7"/>
    <w:rsid w:val="00DA7C55"/>
    <w:rsid w:val="00DB03EC"/>
    <w:rsid w:val="00DB0B2A"/>
    <w:rsid w:val="00DB411E"/>
    <w:rsid w:val="00DB74BA"/>
    <w:rsid w:val="00DC3B2B"/>
    <w:rsid w:val="00DC6DAC"/>
    <w:rsid w:val="00DC761C"/>
    <w:rsid w:val="00DD3276"/>
    <w:rsid w:val="00DD6DED"/>
    <w:rsid w:val="00DE0C90"/>
    <w:rsid w:val="00DE33B7"/>
    <w:rsid w:val="00DE39D8"/>
    <w:rsid w:val="00DF462F"/>
    <w:rsid w:val="00E0206A"/>
    <w:rsid w:val="00E05C12"/>
    <w:rsid w:val="00E05FDF"/>
    <w:rsid w:val="00E10B91"/>
    <w:rsid w:val="00E11F59"/>
    <w:rsid w:val="00E12D99"/>
    <w:rsid w:val="00E140B7"/>
    <w:rsid w:val="00E161E6"/>
    <w:rsid w:val="00E21DE3"/>
    <w:rsid w:val="00E232DE"/>
    <w:rsid w:val="00E25F9A"/>
    <w:rsid w:val="00E30F11"/>
    <w:rsid w:val="00E33782"/>
    <w:rsid w:val="00E346AE"/>
    <w:rsid w:val="00E34987"/>
    <w:rsid w:val="00E35109"/>
    <w:rsid w:val="00E365A6"/>
    <w:rsid w:val="00E40370"/>
    <w:rsid w:val="00E407E7"/>
    <w:rsid w:val="00E40D49"/>
    <w:rsid w:val="00E46C2C"/>
    <w:rsid w:val="00E478FF"/>
    <w:rsid w:val="00E51C69"/>
    <w:rsid w:val="00E537E9"/>
    <w:rsid w:val="00E57BA9"/>
    <w:rsid w:val="00E60076"/>
    <w:rsid w:val="00E600DF"/>
    <w:rsid w:val="00E60317"/>
    <w:rsid w:val="00E607FA"/>
    <w:rsid w:val="00E6331E"/>
    <w:rsid w:val="00E63956"/>
    <w:rsid w:val="00E66674"/>
    <w:rsid w:val="00E67B82"/>
    <w:rsid w:val="00E71D5D"/>
    <w:rsid w:val="00E731DB"/>
    <w:rsid w:val="00E73E91"/>
    <w:rsid w:val="00E73F59"/>
    <w:rsid w:val="00E74433"/>
    <w:rsid w:val="00E76A8D"/>
    <w:rsid w:val="00E76F40"/>
    <w:rsid w:val="00E800A1"/>
    <w:rsid w:val="00E82132"/>
    <w:rsid w:val="00E82351"/>
    <w:rsid w:val="00E82A7F"/>
    <w:rsid w:val="00E82F5F"/>
    <w:rsid w:val="00E83272"/>
    <w:rsid w:val="00E84168"/>
    <w:rsid w:val="00E85010"/>
    <w:rsid w:val="00E87C9B"/>
    <w:rsid w:val="00E91633"/>
    <w:rsid w:val="00E92C2C"/>
    <w:rsid w:val="00E93AE5"/>
    <w:rsid w:val="00E93EA8"/>
    <w:rsid w:val="00E93FB1"/>
    <w:rsid w:val="00E9472D"/>
    <w:rsid w:val="00E95291"/>
    <w:rsid w:val="00E96BB9"/>
    <w:rsid w:val="00EA1409"/>
    <w:rsid w:val="00EA14E1"/>
    <w:rsid w:val="00EA24D3"/>
    <w:rsid w:val="00EA3DB2"/>
    <w:rsid w:val="00EA502F"/>
    <w:rsid w:val="00EB1D5F"/>
    <w:rsid w:val="00EB2789"/>
    <w:rsid w:val="00EB3064"/>
    <w:rsid w:val="00EB41BE"/>
    <w:rsid w:val="00EB567E"/>
    <w:rsid w:val="00EB7A82"/>
    <w:rsid w:val="00EC52F1"/>
    <w:rsid w:val="00EC55F8"/>
    <w:rsid w:val="00EC592D"/>
    <w:rsid w:val="00EC5E8D"/>
    <w:rsid w:val="00EC765E"/>
    <w:rsid w:val="00ED01B9"/>
    <w:rsid w:val="00ED1501"/>
    <w:rsid w:val="00ED30A9"/>
    <w:rsid w:val="00ED319F"/>
    <w:rsid w:val="00ED51A6"/>
    <w:rsid w:val="00ED604A"/>
    <w:rsid w:val="00ED6EEB"/>
    <w:rsid w:val="00EE06D4"/>
    <w:rsid w:val="00EE14D0"/>
    <w:rsid w:val="00EE1DA6"/>
    <w:rsid w:val="00EE21FF"/>
    <w:rsid w:val="00EE2B36"/>
    <w:rsid w:val="00EE3A1E"/>
    <w:rsid w:val="00EE4129"/>
    <w:rsid w:val="00EE5392"/>
    <w:rsid w:val="00EE604B"/>
    <w:rsid w:val="00EE705B"/>
    <w:rsid w:val="00EE7107"/>
    <w:rsid w:val="00EF0234"/>
    <w:rsid w:val="00EF0BF2"/>
    <w:rsid w:val="00EF300C"/>
    <w:rsid w:val="00EF4C12"/>
    <w:rsid w:val="00EF514D"/>
    <w:rsid w:val="00EF5259"/>
    <w:rsid w:val="00EF7985"/>
    <w:rsid w:val="00EF7AD1"/>
    <w:rsid w:val="00F0176F"/>
    <w:rsid w:val="00F05146"/>
    <w:rsid w:val="00F10DD1"/>
    <w:rsid w:val="00F11194"/>
    <w:rsid w:val="00F118A8"/>
    <w:rsid w:val="00F139B9"/>
    <w:rsid w:val="00F14549"/>
    <w:rsid w:val="00F1586C"/>
    <w:rsid w:val="00F208A7"/>
    <w:rsid w:val="00F21DF1"/>
    <w:rsid w:val="00F226F2"/>
    <w:rsid w:val="00F2290D"/>
    <w:rsid w:val="00F235F3"/>
    <w:rsid w:val="00F245E4"/>
    <w:rsid w:val="00F252B2"/>
    <w:rsid w:val="00F2542A"/>
    <w:rsid w:val="00F262FC"/>
    <w:rsid w:val="00F31A45"/>
    <w:rsid w:val="00F32A9A"/>
    <w:rsid w:val="00F33665"/>
    <w:rsid w:val="00F35705"/>
    <w:rsid w:val="00F36499"/>
    <w:rsid w:val="00F37408"/>
    <w:rsid w:val="00F400CD"/>
    <w:rsid w:val="00F40434"/>
    <w:rsid w:val="00F40528"/>
    <w:rsid w:val="00F40CF7"/>
    <w:rsid w:val="00F4229E"/>
    <w:rsid w:val="00F42442"/>
    <w:rsid w:val="00F43552"/>
    <w:rsid w:val="00F44DE6"/>
    <w:rsid w:val="00F45490"/>
    <w:rsid w:val="00F46777"/>
    <w:rsid w:val="00F50118"/>
    <w:rsid w:val="00F51F8D"/>
    <w:rsid w:val="00F529E2"/>
    <w:rsid w:val="00F534A3"/>
    <w:rsid w:val="00F54020"/>
    <w:rsid w:val="00F55676"/>
    <w:rsid w:val="00F55DBD"/>
    <w:rsid w:val="00F56F53"/>
    <w:rsid w:val="00F60C25"/>
    <w:rsid w:val="00F61B0F"/>
    <w:rsid w:val="00F62086"/>
    <w:rsid w:val="00F720D4"/>
    <w:rsid w:val="00F72CBF"/>
    <w:rsid w:val="00F738BF"/>
    <w:rsid w:val="00F751BF"/>
    <w:rsid w:val="00F777EE"/>
    <w:rsid w:val="00F80232"/>
    <w:rsid w:val="00F85B31"/>
    <w:rsid w:val="00F85C2F"/>
    <w:rsid w:val="00F86E0B"/>
    <w:rsid w:val="00F910F4"/>
    <w:rsid w:val="00F935DE"/>
    <w:rsid w:val="00F938AD"/>
    <w:rsid w:val="00F955BF"/>
    <w:rsid w:val="00FA03B8"/>
    <w:rsid w:val="00FA29A1"/>
    <w:rsid w:val="00FA306A"/>
    <w:rsid w:val="00FA3C52"/>
    <w:rsid w:val="00FA49B1"/>
    <w:rsid w:val="00FA7453"/>
    <w:rsid w:val="00FA75D3"/>
    <w:rsid w:val="00FB0FBC"/>
    <w:rsid w:val="00FB1374"/>
    <w:rsid w:val="00FB3721"/>
    <w:rsid w:val="00FB4772"/>
    <w:rsid w:val="00FB5C67"/>
    <w:rsid w:val="00FB6442"/>
    <w:rsid w:val="00FB6CC7"/>
    <w:rsid w:val="00FC6C03"/>
    <w:rsid w:val="00FC7ADB"/>
    <w:rsid w:val="00FD071B"/>
    <w:rsid w:val="00FD272B"/>
    <w:rsid w:val="00FD6DCC"/>
    <w:rsid w:val="00FE0B61"/>
    <w:rsid w:val="00FE1DE7"/>
    <w:rsid w:val="00FE27D9"/>
    <w:rsid w:val="00FE2859"/>
    <w:rsid w:val="00FE5F9A"/>
    <w:rsid w:val="00FF1488"/>
    <w:rsid w:val="00FF579C"/>
    <w:rsid w:val="00FF79A3"/>
    <w:rsid w:val="010D433A"/>
    <w:rsid w:val="0134B211"/>
    <w:rsid w:val="019683D4"/>
    <w:rsid w:val="0270D015"/>
    <w:rsid w:val="030F2A0A"/>
    <w:rsid w:val="0794643D"/>
    <w:rsid w:val="07FE7C5E"/>
    <w:rsid w:val="096BA698"/>
    <w:rsid w:val="09A933EF"/>
    <w:rsid w:val="0A32CD78"/>
    <w:rsid w:val="0A5A9EB4"/>
    <w:rsid w:val="0A78BA46"/>
    <w:rsid w:val="0AE74AA6"/>
    <w:rsid w:val="0B2626FB"/>
    <w:rsid w:val="0BAFA3AE"/>
    <w:rsid w:val="0D32EE37"/>
    <w:rsid w:val="0D4B740F"/>
    <w:rsid w:val="0E45C50C"/>
    <w:rsid w:val="0E53FE26"/>
    <w:rsid w:val="0F743DA2"/>
    <w:rsid w:val="10A133DB"/>
    <w:rsid w:val="10EB643B"/>
    <w:rsid w:val="113EBA70"/>
    <w:rsid w:val="11916AF9"/>
    <w:rsid w:val="1261AD1B"/>
    <w:rsid w:val="12DC6D46"/>
    <w:rsid w:val="132D3B5A"/>
    <w:rsid w:val="1335F1CF"/>
    <w:rsid w:val="141F9C8C"/>
    <w:rsid w:val="1459F5DB"/>
    <w:rsid w:val="14785E08"/>
    <w:rsid w:val="14B6A3BB"/>
    <w:rsid w:val="159C111D"/>
    <w:rsid w:val="163D536F"/>
    <w:rsid w:val="165E685B"/>
    <w:rsid w:val="17888490"/>
    <w:rsid w:val="1834FF98"/>
    <w:rsid w:val="18443AA0"/>
    <w:rsid w:val="1875F54C"/>
    <w:rsid w:val="195E31A7"/>
    <w:rsid w:val="199C7CDE"/>
    <w:rsid w:val="1A560F82"/>
    <w:rsid w:val="1AB7A46A"/>
    <w:rsid w:val="1B84C9B6"/>
    <w:rsid w:val="1B89E6D8"/>
    <w:rsid w:val="1C85D3BF"/>
    <w:rsid w:val="1D0870BB"/>
    <w:rsid w:val="1D23C3A1"/>
    <w:rsid w:val="1E15ABA8"/>
    <w:rsid w:val="1E4E4227"/>
    <w:rsid w:val="1FEA1288"/>
    <w:rsid w:val="2040117D"/>
    <w:rsid w:val="21F54FBC"/>
    <w:rsid w:val="22A1DD7B"/>
    <w:rsid w:val="22E28681"/>
    <w:rsid w:val="23106DDB"/>
    <w:rsid w:val="243DADDC"/>
    <w:rsid w:val="244BCDD8"/>
    <w:rsid w:val="261BB2A5"/>
    <w:rsid w:val="26512AE2"/>
    <w:rsid w:val="26DAC990"/>
    <w:rsid w:val="27A5F320"/>
    <w:rsid w:val="27CA8EDD"/>
    <w:rsid w:val="2822EBB2"/>
    <w:rsid w:val="28C3AEA5"/>
    <w:rsid w:val="28F92026"/>
    <w:rsid w:val="2A059C21"/>
    <w:rsid w:val="2A45D731"/>
    <w:rsid w:val="2C15D459"/>
    <w:rsid w:val="2C8E3087"/>
    <w:rsid w:val="2D321010"/>
    <w:rsid w:val="2DB368EC"/>
    <w:rsid w:val="2E3AFF51"/>
    <w:rsid w:val="2E441C0F"/>
    <w:rsid w:val="2E4F200F"/>
    <w:rsid w:val="2F60AC61"/>
    <w:rsid w:val="2FA96C8E"/>
    <w:rsid w:val="2FCAE2BE"/>
    <w:rsid w:val="30CC0D74"/>
    <w:rsid w:val="31D33033"/>
    <w:rsid w:val="31EA4B31"/>
    <w:rsid w:val="3223BEEA"/>
    <w:rsid w:val="32AAF453"/>
    <w:rsid w:val="32E10D50"/>
    <w:rsid w:val="3338A15D"/>
    <w:rsid w:val="337B724F"/>
    <w:rsid w:val="3463469B"/>
    <w:rsid w:val="35FF16FC"/>
    <w:rsid w:val="3749215A"/>
    <w:rsid w:val="37F2EA23"/>
    <w:rsid w:val="38ABCD3B"/>
    <w:rsid w:val="38AFBEB2"/>
    <w:rsid w:val="38C6DD9D"/>
    <w:rsid w:val="3A9FA0E8"/>
    <w:rsid w:val="3E2FCB8E"/>
    <w:rsid w:val="3EBCE4DB"/>
    <w:rsid w:val="3EBD4FA9"/>
    <w:rsid w:val="3ED54E82"/>
    <w:rsid w:val="3F1B0EBF"/>
    <w:rsid w:val="3FE9DCC5"/>
    <w:rsid w:val="40AFE8B1"/>
    <w:rsid w:val="40CCA136"/>
    <w:rsid w:val="413A2A5B"/>
    <w:rsid w:val="41EAA329"/>
    <w:rsid w:val="41ED3B22"/>
    <w:rsid w:val="41F1A41B"/>
    <w:rsid w:val="41FCAEEE"/>
    <w:rsid w:val="423EAFDB"/>
    <w:rsid w:val="429E1188"/>
    <w:rsid w:val="44325374"/>
    <w:rsid w:val="448681EF"/>
    <w:rsid w:val="4548CEC7"/>
    <w:rsid w:val="46A4FDAA"/>
    <w:rsid w:val="4723F61B"/>
    <w:rsid w:val="475C7675"/>
    <w:rsid w:val="47703E70"/>
    <w:rsid w:val="47FF1865"/>
    <w:rsid w:val="4840CE0B"/>
    <w:rsid w:val="4A1661FF"/>
    <w:rsid w:val="4A96D4E7"/>
    <w:rsid w:val="4B9AA92D"/>
    <w:rsid w:val="4BB14C6C"/>
    <w:rsid w:val="4C9193D4"/>
    <w:rsid w:val="4DCB1AC0"/>
    <w:rsid w:val="4EF6868B"/>
    <w:rsid w:val="4F57325B"/>
    <w:rsid w:val="4F6A460A"/>
    <w:rsid w:val="4F99CE16"/>
    <w:rsid w:val="500BCD1F"/>
    <w:rsid w:val="50909587"/>
    <w:rsid w:val="52328803"/>
    <w:rsid w:val="5280BD9A"/>
    <w:rsid w:val="528A8AC9"/>
    <w:rsid w:val="530F12C4"/>
    <w:rsid w:val="5314DD9E"/>
    <w:rsid w:val="54265B2A"/>
    <w:rsid w:val="5428FFB6"/>
    <w:rsid w:val="544CE120"/>
    <w:rsid w:val="549DF137"/>
    <w:rsid w:val="54AD4918"/>
    <w:rsid w:val="54DF3E42"/>
    <w:rsid w:val="55C22B8B"/>
    <w:rsid w:val="56455C30"/>
    <w:rsid w:val="56E1C366"/>
    <w:rsid w:val="572ADC3F"/>
    <w:rsid w:val="5AA20F5A"/>
    <w:rsid w:val="5B2CF82E"/>
    <w:rsid w:val="5B589D21"/>
    <w:rsid w:val="5BE9DA80"/>
    <w:rsid w:val="5C268094"/>
    <w:rsid w:val="5CEFA5D3"/>
    <w:rsid w:val="5D6E0648"/>
    <w:rsid w:val="5DCD3D70"/>
    <w:rsid w:val="5E08ABFE"/>
    <w:rsid w:val="5ECE20DF"/>
    <w:rsid w:val="5EF157E4"/>
    <w:rsid w:val="5F88B718"/>
    <w:rsid w:val="600CBA03"/>
    <w:rsid w:val="60179BE6"/>
    <w:rsid w:val="6120F5C0"/>
    <w:rsid w:val="61F6D4CB"/>
    <w:rsid w:val="623FDA76"/>
    <w:rsid w:val="627D3C40"/>
    <w:rsid w:val="63114C50"/>
    <w:rsid w:val="6479C0D2"/>
    <w:rsid w:val="65243A06"/>
    <w:rsid w:val="652E758D"/>
    <w:rsid w:val="652FB5A8"/>
    <w:rsid w:val="65883A15"/>
    <w:rsid w:val="65A33277"/>
    <w:rsid w:val="65E5E538"/>
    <w:rsid w:val="6656866F"/>
    <w:rsid w:val="6675A293"/>
    <w:rsid w:val="671FA9C0"/>
    <w:rsid w:val="677A40E2"/>
    <w:rsid w:val="67FA24F6"/>
    <w:rsid w:val="6834F054"/>
    <w:rsid w:val="68BB7A21"/>
    <w:rsid w:val="69698148"/>
    <w:rsid w:val="69F47A25"/>
    <w:rsid w:val="6A9BCC0B"/>
    <w:rsid w:val="6B0BE214"/>
    <w:rsid w:val="6B6C9116"/>
    <w:rsid w:val="6B772FEF"/>
    <w:rsid w:val="6BCD3F1D"/>
    <w:rsid w:val="6C02EC01"/>
    <w:rsid w:val="6C6ABAC7"/>
    <w:rsid w:val="6DEB4EC0"/>
    <w:rsid w:val="6EB52695"/>
    <w:rsid w:val="6F871F21"/>
    <w:rsid w:val="6F9F36DD"/>
    <w:rsid w:val="70D80446"/>
    <w:rsid w:val="7122EF82"/>
    <w:rsid w:val="729E7B51"/>
    <w:rsid w:val="7318BA61"/>
    <w:rsid w:val="734C6640"/>
    <w:rsid w:val="73874AC1"/>
    <w:rsid w:val="77779BCA"/>
    <w:rsid w:val="789396E2"/>
    <w:rsid w:val="795AA2D4"/>
    <w:rsid w:val="7965C185"/>
    <w:rsid w:val="7969394A"/>
    <w:rsid w:val="79944869"/>
    <w:rsid w:val="7AEA8199"/>
    <w:rsid w:val="7B0191E6"/>
    <w:rsid w:val="7D06FD87"/>
    <w:rsid w:val="7D9D333A"/>
    <w:rsid w:val="7FD789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BD2C"/>
  <w15:chartTrackingRefBased/>
  <w15:docId w15:val="{A5C62BC7-D9E9-4D1C-AE7F-0219D9A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9A"/>
    <w:rPr>
      <w:rFonts w:ascii="Arial" w:hAnsi="Arial"/>
      <w:sz w:val="24"/>
      <w:szCs w:val="24"/>
    </w:rPr>
  </w:style>
  <w:style w:type="paragraph" w:styleId="Heading1">
    <w:name w:val="heading 1"/>
    <w:basedOn w:val="Normal"/>
    <w:next w:val="Normal"/>
    <w:link w:val="Heading1Char"/>
    <w:uiPriority w:val="9"/>
    <w:qFormat/>
    <w:rsid w:val="00BD5183"/>
    <w:pPr>
      <w:keepNext/>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7140FF"/>
    <w:pPr>
      <w:keepNext/>
      <w:spacing w:before="240" w:after="60"/>
      <w:outlineLvl w:val="1"/>
    </w:pPr>
    <w:rPr>
      <w:rFonts w:eastAsiaTheme="majorEastAsia"/>
      <w:b/>
      <w:bCs/>
      <w:i/>
      <w:iCs/>
      <w:sz w:val="28"/>
      <w:szCs w:val="28"/>
    </w:rPr>
  </w:style>
  <w:style w:type="paragraph" w:styleId="Heading3">
    <w:name w:val="heading 3"/>
    <w:basedOn w:val="Normal"/>
    <w:next w:val="Normal"/>
    <w:link w:val="Heading3Char"/>
    <w:uiPriority w:val="9"/>
    <w:unhideWhenUsed/>
    <w:qFormat/>
    <w:rsid w:val="00BD5183"/>
    <w:pPr>
      <w:keepNext/>
      <w:spacing w:before="240" w:after="60"/>
      <w:outlineLvl w:val="2"/>
    </w:pPr>
    <w:rPr>
      <w:rFonts w:eastAsiaTheme="majorEastAsia"/>
      <w:bCs/>
      <w:sz w:val="26"/>
      <w:szCs w:val="26"/>
      <w:u w:val="single"/>
    </w:rPr>
  </w:style>
  <w:style w:type="paragraph" w:styleId="Heading4">
    <w:name w:val="heading 4"/>
    <w:basedOn w:val="Normal"/>
    <w:next w:val="Normal"/>
    <w:link w:val="Heading4Char"/>
    <w:uiPriority w:val="9"/>
    <w:semiHidden/>
    <w:unhideWhenUsed/>
    <w:qFormat/>
    <w:rsid w:val="007140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28F920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28F920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28F92026"/>
    <w:pPr>
      <w:spacing w:before="240" w:after="60"/>
      <w:outlineLvl w:val="6"/>
    </w:pPr>
  </w:style>
  <w:style w:type="paragraph" w:styleId="Heading8">
    <w:name w:val="heading 8"/>
    <w:basedOn w:val="Normal"/>
    <w:next w:val="Normal"/>
    <w:link w:val="Heading8Char"/>
    <w:uiPriority w:val="9"/>
    <w:semiHidden/>
    <w:unhideWhenUsed/>
    <w:qFormat/>
    <w:rsid w:val="28F92026"/>
    <w:pPr>
      <w:spacing w:before="240" w:after="60"/>
      <w:outlineLvl w:val="7"/>
    </w:pPr>
    <w:rPr>
      <w:i/>
      <w:iCs/>
    </w:rPr>
  </w:style>
  <w:style w:type="paragraph" w:styleId="Heading9">
    <w:name w:val="heading 9"/>
    <w:basedOn w:val="Normal"/>
    <w:next w:val="Normal"/>
    <w:link w:val="Heading9Char"/>
    <w:uiPriority w:val="9"/>
    <w:semiHidden/>
    <w:unhideWhenUsed/>
    <w:qFormat/>
    <w:rsid w:val="28F9202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183"/>
    <w:rPr>
      <w:rFonts w:ascii="Arial" w:eastAsiaTheme="majorEastAsia" w:hAnsi="Arial"/>
      <w:b/>
      <w:bCs/>
      <w:sz w:val="32"/>
      <w:szCs w:val="32"/>
    </w:rPr>
  </w:style>
  <w:style w:type="character" w:customStyle="1" w:styleId="Heading2Char">
    <w:name w:val="Heading 2 Char"/>
    <w:basedOn w:val="DefaultParagraphFont"/>
    <w:link w:val="Heading2"/>
    <w:uiPriority w:val="9"/>
    <w:rsid w:val="007140FF"/>
    <w:rPr>
      <w:rFonts w:ascii="Arial" w:eastAsiaTheme="majorEastAsia" w:hAnsi="Arial"/>
      <w:b/>
      <w:bCs/>
      <w:i/>
      <w:iCs/>
      <w:sz w:val="28"/>
      <w:szCs w:val="28"/>
    </w:rPr>
  </w:style>
  <w:style w:type="character" w:customStyle="1" w:styleId="Heading3Char">
    <w:name w:val="Heading 3 Char"/>
    <w:basedOn w:val="DefaultParagraphFont"/>
    <w:link w:val="Heading3"/>
    <w:uiPriority w:val="9"/>
    <w:rsid w:val="00BD5183"/>
    <w:rPr>
      <w:rFonts w:ascii="Arial" w:eastAsiaTheme="majorEastAsia" w:hAnsi="Arial"/>
      <w:bCs/>
      <w:sz w:val="26"/>
      <w:szCs w:val="26"/>
      <w:u w:val="single"/>
    </w:rPr>
  </w:style>
  <w:style w:type="character" w:customStyle="1" w:styleId="Heading4Char">
    <w:name w:val="Heading 4 Char"/>
    <w:basedOn w:val="DefaultParagraphFont"/>
    <w:link w:val="Heading4"/>
    <w:uiPriority w:val="9"/>
    <w:semiHidden/>
    <w:rsid w:val="007140FF"/>
    <w:rPr>
      <w:rFonts w:ascii="Arial" w:hAnsi="Arial"/>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28F92026"/>
    <w:pPr>
      <w:spacing w:before="240" w:after="60"/>
      <w:jc w:val="center"/>
      <w:outlineLvl w:val="0"/>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28F9202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28F92026"/>
  </w:style>
  <w:style w:type="paragraph" w:styleId="ListParagraph">
    <w:name w:val="List Paragraph"/>
    <w:basedOn w:val="Normal"/>
    <w:uiPriority w:val="1"/>
    <w:qFormat/>
    <w:rsid w:val="28F92026"/>
    <w:pPr>
      <w:ind w:left="720"/>
      <w:contextualSpacing/>
    </w:pPr>
  </w:style>
  <w:style w:type="paragraph" w:styleId="Quote">
    <w:name w:val="Quote"/>
    <w:basedOn w:val="Normal"/>
    <w:next w:val="Normal"/>
    <w:link w:val="QuoteChar"/>
    <w:uiPriority w:val="29"/>
    <w:qFormat/>
    <w:rsid w:val="28F92026"/>
    <w:rPr>
      <w:i/>
      <w:iCs/>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28F92026"/>
    <w:pPr>
      <w:ind w:left="720" w:right="720"/>
    </w:pPr>
    <w:rPr>
      <w:b/>
      <w:bCs/>
      <w:i/>
      <w:iCs/>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Hyperlink">
    <w:name w:val="Hyperlink"/>
    <w:basedOn w:val="DefaultParagraphFont"/>
    <w:uiPriority w:val="99"/>
    <w:unhideWhenUsed/>
    <w:rsid w:val="00510D53"/>
    <w:rPr>
      <w:rFonts w:ascii="Arial" w:hAnsi="Arial"/>
      <w:b w:val="0"/>
      <w:color w:val="29869F"/>
      <w:u w:val="single"/>
    </w:rPr>
  </w:style>
  <w:style w:type="paragraph" w:styleId="Header">
    <w:name w:val="header"/>
    <w:basedOn w:val="Normal"/>
    <w:link w:val="HeaderChar"/>
    <w:uiPriority w:val="99"/>
    <w:unhideWhenUsed/>
    <w:rsid w:val="28F92026"/>
    <w:pPr>
      <w:tabs>
        <w:tab w:val="center" w:pos="4513"/>
        <w:tab w:val="right" w:pos="9026"/>
      </w:tabs>
    </w:pPr>
  </w:style>
  <w:style w:type="character" w:customStyle="1" w:styleId="HeaderChar">
    <w:name w:val="Header Char"/>
    <w:basedOn w:val="DefaultParagraphFont"/>
    <w:link w:val="Header"/>
    <w:uiPriority w:val="99"/>
    <w:rsid w:val="00314F92"/>
    <w:rPr>
      <w:sz w:val="24"/>
      <w:szCs w:val="24"/>
    </w:rPr>
  </w:style>
  <w:style w:type="paragraph" w:styleId="Footer">
    <w:name w:val="footer"/>
    <w:basedOn w:val="Normal"/>
    <w:link w:val="FooterChar"/>
    <w:uiPriority w:val="99"/>
    <w:unhideWhenUsed/>
    <w:rsid w:val="28F92026"/>
    <w:pPr>
      <w:tabs>
        <w:tab w:val="center" w:pos="4513"/>
        <w:tab w:val="right" w:pos="9026"/>
      </w:tabs>
    </w:pPr>
  </w:style>
  <w:style w:type="character" w:customStyle="1" w:styleId="FooterChar">
    <w:name w:val="Footer Char"/>
    <w:basedOn w:val="DefaultParagraphFont"/>
    <w:link w:val="Footer"/>
    <w:uiPriority w:val="99"/>
    <w:rsid w:val="00314F92"/>
    <w:rPr>
      <w:sz w:val="24"/>
      <w:szCs w:val="24"/>
    </w:rPr>
  </w:style>
  <w:style w:type="paragraph" w:styleId="BodyText">
    <w:name w:val="Body Text"/>
    <w:basedOn w:val="Normal"/>
    <w:link w:val="BodyTextChar"/>
    <w:uiPriority w:val="1"/>
    <w:qFormat/>
    <w:rsid w:val="28F92026"/>
    <w:pPr>
      <w:widowControl w:val="0"/>
    </w:pPr>
    <w:rPr>
      <w:rFonts w:eastAsia="Arial" w:cs="Arial"/>
      <w:sz w:val="22"/>
      <w:szCs w:val="22"/>
      <w:lang w:val="en-US"/>
    </w:rPr>
  </w:style>
  <w:style w:type="character" w:customStyle="1" w:styleId="BodyTextChar">
    <w:name w:val="Body Text Char"/>
    <w:basedOn w:val="DefaultParagraphFont"/>
    <w:link w:val="BodyText"/>
    <w:uiPriority w:val="1"/>
    <w:rsid w:val="00EE5392"/>
    <w:rPr>
      <w:rFonts w:ascii="Arial" w:eastAsia="Arial" w:hAnsi="Arial" w:cs="Arial"/>
      <w:lang w:val="en-US"/>
    </w:rPr>
  </w:style>
  <w:style w:type="paragraph" w:customStyle="1" w:styleId="TableParagraph">
    <w:name w:val="Table Paragraph"/>
    <w:basedOn w:val="Normal"/>
    <w:uiPriority w:val="1"/>
    <w:qFormat/>
    <w:rsid w:val="28F92026"/>
    <w:pPr>
      <w:widowControl w:val="0"/>
      <w:ind w:left="830" w:hanging="361"/>
    </w:pPr>
    <w:rPr>
      <w:rFonts w:eastAsia="Arial" w:cs="Arial"/>
      <w:sz w:val="22"/>
      <w:szCs w:val="22"/>
      <w:lang w:val="en-US"/>
    </w:rPr>
  </w:style>
  <w:style w:type="paragraph" w:styleId="Revision">
    <w:name w:val="Revision"/>
    <w:hidden/>
    <w:uiPriority w:val="99"/>
    <w:semiHidden/>
    <w:rsid w:val="005826F7"/>
    <w:rPr>
      <w:sz w:val="24"/>
      <w:szCs w:val="24"/>
    </w:rPr>
  </w:style>
  <w:style w:type="paragraph" w:styleId="NormalWeb">
    <w:name w:val="Normal (Web)"/>
    <w:basedOn w:val="Normal"/>
    <w:uiPriority w:val="99"/>
    <w:semiHidden/>
    <w:unhideWhenUsed/>
    <w:rsid w:val="28F92026"/>
    <w:pPr>
      <w:spacing w:beforeAutospacing="1"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DB411E"/>
    <w:rPr>
      <w:sz w:val="16"/>
      <w:szCs w:val="16"/>
    </w:rPr>
  </w:style>
  <w:style w:type="paragraph" w:styleId="CommentText">
    <w:name w:val="annotation text"/>
    <w:basedOn w:val="Normal"/>
    <w:link w:val="CommentTextChar"/>
    <w:uiPriority w:val="99"/>
    <w:unhideWhenUsed/>
    <w:rsid w:val="28F92026"/>
    <w:rPr>
      <w:sz w:val="20"/>
      <w:szCs w:val="20"/>
    </w:rPr>
  </w:style>
  <w:style w:type="character" w:customStyle="1" w:styleId="CommentTextChar">
    <w:name w:val="Comment Text Char"/>
    <w:basedOn w:val="DefaultParagraphFont"/>
    <w:link w:val="CommentText"/>
    <w:uiPriority w:val="99"/>
    <w:rsid w:val="00DB411E"/>
    <w:rPr>
      <w:sz w:val="20"/>
      <w:szCs w:val="20"/>
    </w:rPr>
  </w:style>
  <w:style w:type="paragraph" w:styleId="CommentSubject">
    <w:name w:val="annotation subject"/>
    <w:basedOn w:val="CommentText"/>
    <w:next w:val="CommentText"/>
    <w:link w:val="CommentSubjectChar"/>
    <w:uiPriority w:val="99"/>
    <w:semiHidden/>
    <w:unhideWhenUsed/>
    <w:rsid w:val="00DB411E"/>
    <w:rPr>
      <w:b/>
      <w:bCs/>
    </w:rPr>
  </w:style>
  <w:style w:type="character" w:customStyle="1" w:styleId="CommentSubjectChar">
    <w:name w:val="Comment Subject Char"/>
    <w:basedOn w:val="CommentTextChar"/>
    <w:link w:val="CommentSubject"/>
    <w:uiPriority w:val="99"/>
    <w:semiHidden/>
    <w:rsid w:val="00DB411E"/>
    <w:rPr>
      <w:b/>
      <w:bCs/>
      <w:sz w:val="20"/>
      <w:szCs w:val="20"/>
    </w:rPr>
  </w:style>
  <w:style w:type="character" w:customStyle="1" w:styleId="UnresolvedMention1">
    <w:name w:val="Unresolved Mention1"/>
    <w:basedOn w:val="DefaultParagraphFont"/>
    <w:uiPriority w:val="99"/>
    <w:semiHidden/>
    <w:unhideWhenUsed/>
    <w:rsid w:val="00DB411E"/>
    <w:rPr>
      <w:color w:val="605E5C"/>
      <w:shd w:val="clear" w:color="auto" w:fill="E1DFDD"/>
    </w:rPr>
  </w:style>
  <w:style w:type="paragraph" w:customStyle="1" w:styleId="paragraph">
    <w:name w:val="paragraph"/>
    <w:basedOn w:val="Normal"/>
    <w:uiPriority w:val="1"/>
    <w:rsid w:val="28F92026"/>
    <w:pPr>
      <w:spacing w:beforeAutospacing="1" w:afterAutospacing="1"/>
    </w:pPr>
    <w:rPr>
      <w:rFonts w:ascii="Times New Roman" w:eastAsia="Times New Roman" w:hAnsi="Times New Roman"/>
      <w:lang w:eastAsia="en-GB"/>
    </w:rPr>
  </w:style>
  <w:style w:type="character" w:customStyle="1" w:styleId="eop">
    <w:name w:val="eop"/>
    <w:basedOn w:val="DefaultParagraphFont"/>
    <w:rsid w:val="006C3CCF"/>
  </w:style>
  <w:style w:type="character" w:styleId="FollowedHyperlink">
    <w:name w:val="FollowedHyperlink"/>
    <w:basedOn w:val="DefaultParagraphFont"/>
    <w:uiPriority w:val="99"/>
    <w:semiHidden/>
    <w:unhideWhenUsed/>
    <w:rsid w:val="00A61744"/>
    <w:rPr>
      <w:color w:val="800080" w:themeColor="followedHyperlink"/>
      <w:u w:val="single"/>
    </w:rPr>
  </w:style>
  <w:style w:type="character" w:styleId="UnresolvedMention">
    <w:name w:val="Unresolved Mention"/>
    <w:basedOn w:val="DefaultParagraphFont"/>
    <w:uiPriority w:val="99"/>
    <w:semiHidden/>
    <w:unhideWhenUsed/>
    <w:rsid w:val="001B6FC2"/>
    <w:rPr>
      <w:color w:val="605E5C"/>
      <w:shd w:val="clear" w:color="auto" w:fill="E1DFDD"/>
    </w:rPr>
  </w:style>
  <w:style w:type="paragraph" w:styleId="TOC1">
    <w:name w:val="toc 1"/>
    <w:basedOn w:val="Normal"/>
    <w:next w:val="Normal"/>
    <w:uiPriority w:val="39"/>
    <w:unhideWhenUsed/>
    <w:rsid w:val="28F92026"/>
    <w:pPr>
      <w:spacing w:after="100"/>
    </w:pPr>
  </w:style>
  <w:style w:type="paragraph" w:styleId="TOC2">
    <w:name w:val="toc 2"/>
    <w:basedOn w:val="Normal"/>
    <w:next w:val="Normal"/>
    <w:uiPriority w:val="39"/>
    <w:unhideWhenUsed/>
    <w:rsid w:val="28F92026"/>
    <w:pPr>
      <w:spacing w:after="100"/>
      <w:ind w:left="220"/>
    </w:pPr>
  </w:style>
  <w:style w:type="paragraph" w:styleId="TOC3">
    <w:name w:val="toc 3"/>
    <w:basedOn w:val="Normal"/>
    <w:next w:val="Normal"/>
    <w:uiPriority w:val="39"/>
    <w:unhideWhenUsed/>
    <w:rsid w:val="28F92026"/>
    <w:pPr>
      <w:spacing w:after="100"/>
      <w:ind w:left="440"/>
    </w:pPr>
  </w:style>
  <w:style w:type="paragraph" w:styleId="TOC4">
    <w:name w:val="toc 4"/>
    <w:basedOn w:val="Normal"/>
    <w:next w:val="Normal"/>
    <w:uiPriority w:val="39"/>
    <w:unhideWhenUsed/>
    <w:rsid w:val="28F92026"/>
    <w:pPr>
      <w:spacing w:after="100"/>
      <w:ind w:left="660"/>
    </w:pPr>
  </w:style>
  <w:style w:type="paragraph" w:styleId="TOC5">
    <w:name w:val="toc 5"/>
    <w:basedOn w:val="Normal"/>
    <w:next w:val="Normal"/>
    <w:uiPriority w:val="39"/>
    <w:unhideWhenUsed/>
    <w:rsid w:val="28F92026"/>
    <w:pPr>
      <w:spacing w:after="100"/>
      <w:ind w:left="880"/>
    </w:pPr>
  </w:style>
  <w:style w:type="paragraph" w:styleId="TOC6">
    <w:name w:val="toc 6"/>
    <w:basedOn w:val="Normal"/>
    <w:next w:val="Normal"/>
    <w:uiPriority w:val="39"/>
    <w:unhideWhenUsed/>
    <w:rsid w:val="28F92026"/>
    <w:pPr>
      <w:spacing w:after="100"/>
      <w:ind w:left="1100"/>
    </w:pPr>
  </w:style>
  <w:style w:type="paragraph" w:styleId="TOC7">
    <w:name w:val="toc 7"/>
    <w:basedOn w:val="Normal"/>
    <w:next w:val="Normal"/>
    <w:uiPriority w:val="39"/>
    <w:unhideWhenUsed/>
    <w:rsid w:val="28F92026"/>
    <w:pPr>
      <w:spacing w:after="100"/>
      <w:ind w:left="1320"/>
    </w:pPr>
  </w:style>
  <w:style w:type="paragraph" w:styleId="TOC8">
    <w:name w:val="toc 8"/>
    <w:basedOn w:val="Normal"/>
    <w:next w:val="Normal"/>
    <w:uiPriority w:val="39"/>
    <w:unhideWhenUsed/>
    <w:rsid w:val="28F92026"/>
    <w:pPr>
      <w:spacing w:after="100"/>
      <w:ind w:left="1540"/>
    </w:pPr>
  </w:style>
  <w:style w:type="paragraph" w:styleId="TOC9">
    <w:name w:val="toc 9"/>
    <w:basedOn w:val="Normal"/>
    <w:next w:val="Normal"/>
    <w:uiPriority w:val="39"/>
    <w:unhideWhenUsed/>
    <w:rsid w:val="28F92026"/>
    <w:pPr>
      <w:spacing w:after="100"/>
      <w:ind w:left="1760"/>
    </w:pPr>
  </w:style>
  <w:style w:type="paragraph" w:styleId="EndnoteText">
    <w:name w:val="endnote text"/>
    <w:basedOn w:val="Normal"/>
    <w:uiPriority w:val="99"/>
    <w:semiHidden/>
    <w:unhideWhenUsed/>
    <w:rsid w:val="28F92026"/>
    <w:rPr>
      <w:sz w:val="20"/>
      <w:szCs w:val="20"/>
    </w:rPr>
  </w:style>
  <w:style w:type="paragraph" w:styleId="FootnoteText">
    <w:name w:val="footnote text"/>
    <w:basedOn w:val="Normal"/>
    <w:uiPriority w:val="99"/>
    <w:semiHidden/>
    <w:unhideWhenUsed/>
    <w:rsid w:val="28F92026"/>
    <w:rPr>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290">
      <w:bodyDiv w:val="1"/>
      <w:marLeft w:val="0"/>
      <w:marRight w:val="0"/>
      <w:marTop w:val="0"/>
      <w:marBottom w:val="0"/>
      <w:divBdr>
        <w:top w:val="none" w:sz="0" w:space="0" w:color="auto"/>
        <w:left w:val="none" w:sz="0" w:space="0" w:color="auto"/>
        <w:bottom w:val="none" w:sz="0" w:space="0" w:color="auto"/>
        <w:right w:val="none" w:sz="0" w:space="0" w:color="auto"/>
      </w:divBdr>
    </w:div>
    <w:div w:id="686561347">
      <w:bodyDiv w:val="1"/>
      <w:marLeft w:val="0"/>
      <w:marRight w:val="0"/>
      <w:marTop w:val="0"/>
      <w:marBottom w:val="0"/>
      <w:divBdr>
        <w:top w:val="none" w:sz="0" w:space="0" w:color="auto"/>
        <w:left w:val="none" w:sz="0" w:space="0" w:color="auto"/>
        <w:bottom w:val="none" w:sz="0" w:space="0" w:color="auto"/>
        <w:right w:val="none" w:sz="0" w:space="0" w:color="auto"/>
      </w:divBdr>
    </w:div>
    <w:div w:id="20170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learner-support" TargetMode="External"/><Relationship Id="rId18" Type="http://schemas.openxmlformats.org/officeDocument/2006/relationships/hyperlink" Target="https://www.kirkleescollege.ac.uk/financial-support/" TargetMode="External"/><Relationship Id="rId26" Type="http://schemas.openxmlformats.org/officeDocument/2006/relationships/hyperlink" Target="mailto:FinSupp@kirkleescollege.ac.uk" TargetMode="External"/><Relationship Id="rId3" Type="http://schemas.openxmlformats.org/officeDocument/2006/relationships/customXml" Target="../customXml/item3.xml"/><Relationship Id="rId21" Type="http://schemas.openxmlformats.org/officeDocument/2006/relationships/hyperlink" Target="mailto:travel.assessment@kirklees.gov.uk" TargetMode="External"/><Relationship Id="rId7" Type="http://schemas.openxmlformats.org/officeDocument/2006/relationships/settings" Target="settings.xml"/><Relationship Id="rId12" Type="http://schemas.openxmlformats.org/officeDocument/2006/relationships/hyperlink" Target="https://www.gov.uk/1619-bursary-fund/what-youll-get" TargetMode="External"/><Relationship Id="rId17" Type="http://schemas.openxmlformats.org/officeDocument/2006/relationships/hyperlink" Target="https://www.huddnewcoll.ac.uk/join-us/college-buses/" TargetMode="External"/><Relationship Id="rId25" Type="http://schemas.openxmlformats.org/officeDocument/2006/relationships/hyperlink" Target="mailto:SENACT@Kirklees.gov.uk" TargetMode="External"/><Relationship Id="rId2" Type="http://schemas.openxmlformats.org/officeDocument/2006/relationships/customXml" Target="../customXml/item2.xml"/><Relationship Id="rId16" Type="http://schemas.openxmlformats.org/officeDocument/2006/relationships/hyperlink" Target="https://www.gov.uk/care-to-learn" TargetMode="External"/><Relationship Id="rId20" Type="http://schemas.openxmlformats.org/officeDocument/2006/relationships/hyperlink" Target="https://www.kirklees.gov.uk/beta/schools/school-transport.aspx" TargetMode="External"/><Relationship Id="rId29" Type="http://schemas.openxmlformats.org/officeDocument/2006/relationships/hyperlink" Target="https://www.kirkleeslocaloffer.org.uk/information-and-advice/school-transport/home-to-school-travel-assistance-post-16-travel-assistance-school-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ymetro.com/" TargetMode="External"/><Relationship Id="rId24" Type="http://schemas.openxmlformats.org/officeDocument/2006/relationships/hyperlink" Target="http://www.kirklees.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are-to-learn/eligibility" TargetMode="External"/><Relationship Id="rId23" Type="http://schemas.openxmlformats.org/officeDocument/2006/relationships/hyperlink" Target="https://www.kirklees.gov.uk/beta/contact-the-council/complaints-procedure.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reenhead.ac.uk/student-bursary-fun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are-to-learn/what-youll-get" TargetMode="External"/><Relationship Id="rId22" Type="http://schemas.openxmlformats.org/officeDocument/2006/relationships/hyperlink" Target="http://www.kirklees.gov.uk"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A398A015151041A7619186437D1F38" ma:contentTypeVersion="6" ma:contentTypeDescription="Create a new document." ma:contentTypeScope="" ma:versionID="2adbe8ce40f4ba52d5304380b208254a">
  <xsd:schema xmlns:xsd="http://www.w3.org/2001/XMLSchema" xmlns:xs="http://www.w3.org/2001/XMLSchema" xmlns:p="http://schemas.microsoft.com/office/2006/metadata/properties" xmlns:ns2="cd692e25-a2db-427f-85ff-9683b5cc5208" xmlns:ns3="e4ff46d0-62e4-4715-8800-b1f5b92b9554" targetNamespace="http://schemas.microsoft.com/office/2006/metadata/properties" ma:root="true" ma:fieldsID="3074793f272c815ec58cc1a152e34ec1" ns2:_="" ns3:_="">
    <xsd:import namespace="cd692e25-a2db-427f-85ff-9683b5cc5208"/>
    <xsd:import namespace="e4ff46d0-62e4-4715-8800-b1f5b92b95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92e25-a2db-427f-85ff-9683b5cc5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f46d0-62e4-4715-8800-b1f5b92b95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9E7C2-409E-4998-8602-9364879D4ABE}">
  <ds:schemaRefs>
    <ds:schemaRef ds:uri="http://schemas.openxmlformats.org/officeDocument/2006/bibliography"/>
  </ds:schemaRefs>
</ds:datastoreItem>
</file>

<file path=customXml/itemProps2.xml><?xml version="1.0" encoding="utf-8"?>
<ds:datastoreItem xmlns:ds="http://schemas.openxmlformats.org/officeDocument/2006/customXml" ds:itemID="{B3C899AA-39B9-4B6B-814D-437AA1EF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92e25-a2db-427f-85ff-9683b5cc5208"/>
    <ds:schemaRef ds:uri="e4ff46d0-62e4-4715-8800-b1f5b92b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50652-D536-453E-9A8C-577F76D06C5D}">
  <ds:schemaRefs>
    <ds:schemaRef ds:uri="http://schemas.microsoft.com/sharepoint/v3/contenttype/forms"/>
  </ds:schemaRefs>
</ds:datastoreItem>
</file>

<file path=customXml/itemProps4.xml><?xml version="1.0" encoding="utf-8"?>
<ds:datastoreItem xmlns:ds="http://schemas.openxmlformats.org/officeDocument/2006/customXml" ds:itemID="{6F131D7D-6B74-47C7-A131-25A0F5CEF0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5934</Words>
  <Characters>33830</Characters>
  <Application>Microsoft Office Word</Application>
  <DocSecurity>0</DocSecurity>
  <Lines>281</Lines>
  <Paragraphs>79</Paragraphs>
  <ScaleCrop>false</ScaleCrop>
  <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Williams</dc:creator>
  <cp:keywords/>
  <dc:description/>
  <cp:lastModifiedBy>Russell Williams</cp:lastModifiedBy>
  <cp:revision>26</cp:revision>
  <cp:lastPrinted>2024-02-12T10:37:00Z</cp:lastPrinted>
  <dcterms:created xsi:type="dcterms:W3CDTF">2024-05-13T08:01:00Z</dcterms:created>
  <dcterms:modified xsi:type="dcterms:W3CDTF">2024-05-15T13:19:00Z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2023-11-13T14:26:06Z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f748d4db-5798-48a3-b7cc-091c79c56f39</vt:lpwstr>
  </property>
  <property fmtid="{D5CDD505-2E9C-101B-9397-08002B2CF9AE}" pid="8" name="MSIP_Label_22127eb8-1c2a-4c17-86cc-a5ba0926d1f9_ContentBits">
    <vt:lpwstr>0</vt:lpwstr>
  </property>
  <property fmtid="{D5CDD505-2E9C-101B-9397-08002B2CF9AE}" pid="9" name="ContentTypeId">
    <vt:lpwstr>0x01010070A398A015151041A7619186437D1F38</vt:lpwstr>
  </property>
</Properties>
</file>